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5EDE" w14:textId="3EAE9ABB" w:rsidR="00BE5CF2" w:rsidRDefault="00000000">
      <w:pPr>
        <w:pStyle w:val="ConsPlusNormal"/>
        <w:jc w:val="center"/>
      </w:pPr>
      <w:r>
        <w:rPr>
          <w:b/>
        </w:rPr>
        <w:t>ООО "</w:t>
      </w:r>
      <w:r w:rsidR="00184B8E">
        <w:rPr>
          <w:b/>
        </w:rPr>
        <w:t>Миронов и Ко</w:t>
      </w:r>
      <w:r>
        <w:rPr>
          <w:b/>
        </w:rPr>
        <w:t>"</w:t>
      </w:r>
    </w:p>
    <w:p w14:paraId="23B75DD1" w14:textId="77777777" w:rsidR="00BE5CF2" w:rsidRDefault="00BE5CF2">
      <w:pPr>
        <w:pStyle w:val="ConsPlusNormal"/>
        <w:spacing w:before="240"/>
        <w:jc w:val="both"/>
        <w:outlineLvl w:val="0"/>
      </w:pPr>
    </w:p>
    <w:p w14:paraId="4C96D572" w14:textId="6BDD465D" w:rsidR="00BE5CF2" w:rsidRDefault="00000000">
      <w:pPr>
        <w:pStyle w:val="ConsPlusNormal"/>
        <w:jc w:val="center"/>
      </w:pPr>
      <w:r>
        <w:rPr>
          <w:b/>
        </w:rPr>
        <w:t xml:space="preserve">Приказ N </w:t>
      </w:r>
      <w:r w:rsidR="00184B8E">
        <w:rPr>
          <w:b/>
        </w:rPr>
        <w:t>23</w:t>
      </w:r>
      <w:r>
        <w:rPr>
          <w:b/>
        </w:rPr>
        <w:t xml:space="preserve"> от </w:t>
      </w:r>
      <w:r w:rsidR="00184B8E">
        <w:rPr>
          <w:b/>
        </w:rPr>
        <w:t>15</w:t>
      </w:r>
      <w:r>
        <w:rPr>
          <w:b/>
        </w:rPr>
        <w:t>.12.20</w:t>
      </w:r>
      <w:r w:rsidR="00184B8E">
        <w:rPr>
          <w:b/>
        </w:rPr>
        <w:t>ХХ</w:t>
      </w:r>
    </w:p>
    <w:p w14:paraId="51874AEF" w14:textId="77777777" w:rsidR="00BE5CF2" w:rsidRDefault="00000000">
      <w:pPr>
        <w:pStyle w:val="ConsPlusNormal"/>
        <w:spacing w:before="240"/>
        <w:jc w:val="center"/>
      </w:pPr>
      <w:r>
        <w:t>о проведении переоценки основных средств</w:t>
      </w:r>
    </w:p>
    <w:p w14:paraId="4E528877" w14:textId="77777777" w:rsidR="00BE5CF2" w:rsidRDefault="00BE5CF2">
      <w:pPr>
        <w:pStyle w:val="ConsPlusNormal"/>
        <w:spacing w:before="240"/>
        <w:jc w:val="both"/>
      </w:pPr>
    </w:p>
    <w:p w14:paraId="4F4A2EAC" w14:textId="77777777" w:rsidR="00BE5CF2" w:rsidRDefault="00000000">
      <w:pPr>
        <w:pStyle w:val="ConsPlusNormal"/>
        <w:jc w:val="both"/>
      </w:pPr>
      <w:r>
        <w:rPr>
          <w:b/>
        </w:rPr>
        <w:t>В целях переоценки основных средств приказываю:</w:t>
      </w:r>
    </w:p>
    <w:p w14:paraId="6BED5679" w14:textId="77777777" w:rsidR="00BE5CF2" w:rsidRDefault="00BE5CF2">
      <w:pPr>
        <w:pStyle w:val="ConsPlusNormal"/>
        <w:spacing w:before="240"/>
        <w:jc w:val="both"/>
      </w:pPr>
    </w:p>
    <w:p w14:paraId="0B1B3F92" w14:textId="57637A50" w:rsidR="00BE5CF2" w:rsidRDefault="00000000">
      <w:pPr>
        <w:pStyle w:val="ConsPlusNormal"/>
        <w:numPr>
          <w:ilvl w:val="0"/>
          <w:numId w:val="1"/>
        </w:numPr>
        <w:jc w:val="both"/>
      </w:pPr>
      <w:r>
        <w:t xml:space="preserve">В срок до </w:t>
      </w:r>
      <w:r w:rsidR="00184B8E">
        <w:t>25</w:t>
      </w:r>
      <w:r>
        <w:t>.01.20</w:t>
      </w:r>
      <w:r w:rsidR="00184B8E">
        <w:t>ХХ</w:t>
      </w:r>
      <w:r>
        <w:t xml:space="preserve"> оценить стоимость по состоянию на 31.12.20</w:t>
      </w:r>
      <w:r w:rsidR="00184B8E">
        <w:t>ХХ</w:t>
      </w:r>
      <w:r>
        <w:t xml:space="preserve"> объектов из следующих групп:</w:t>
      </w:r>
    </w:p>
    <w:p w14:paraId="2F626ED3" w14:textId="77777777" w:rsidR="00BE5CF2" w:rsidRDefault="00000000">
      <w:pPr>
        <w:pStyle w:val="ConsPlusNormal"/>
        <w:numPr>
          <w:ilvl w:val="1"/>
          <w:numId w:val="1"/>
        </w:numPr>
        <w:spacing w:before="240"/>
        <w:jc w:val="both"/>
      </w:pPr>
      <w:r>
        <w:t>здания производственного назначения;</w:t>
      </w:r>
    </w:p>
    <w:p w14:paraId="6E4263A0" w14:textId="77777777" w:rsidR="00BE5CF2" w:rsidRDefault="00000000">
      <w:pPr>
        <w:pStyle w:val="ConsPlusNormal"/>
        <w:numPr>
          <w:ilvl w:val="1"/>
          <w:numId w:val="1"/>
        </w:numPr>
        <w:spacing w:before="240"/>
        <w:jc w:val="both"/>
      </w:pPr>
      <w:r>
        <w:t>инвестиционная недвижимость;</w:t>
      </w:r>
    </w:p>
    <w:p w14:paraId="03F4DC34" w14:textId="77777777" w:rsidR="00BE5CF2" w:rsidRDefault="00000000">
      <w:pPr>
        <w:pStyle w:val="ConsPlusNormal"/>
        <w:numPr>
          <w:ilvl w:val="1"/>
          <w:numId w:val="1"/>
        </w:numPr>
        <w:spacing w:before="240"/>
        <w:jc w:val="both"/>
      </w:pPr>
      <w:r>
        <w:t>автотранспортные средства.</w:t>
      </w:r>
    </w:p>
    <w:p w14:paraId="63B059BB" w14:textId="77777777" w:rsidR="00BE5CF2" w:rsidRDefault="00000000">
      <w:pPr>
        <w:pStyle w:val="ConsPlusNormal"/>
        <w:numPr>
          <w:ilvl w:val="0"/>
          <w:numId w:val="1"/>
        </w:numPr>
        <w:spacing w:before="240"/>
        <w:jc w:val="both"/>
      </w:pPr>
      <w:r>
        <w:t>Для оценки недвижимости привлечь независимого оценщика.</w:t>
      </w:r>
    </w:p>
    <w:p w14:paraId="7F6F4687" w14:textId="0C7F2297" w:rsidR="00BE5CF2" w:rsidRDefault="00000000">
      <w:pPr>
        <w:pStyle w:val="ConsPlusNormal"/>
        <w:numPr>
          <w:ilvl w:val="0"/>
          <w:numId w:val="1"/>
        </w:numPr>
        <w:spacing w:before="240"/>
        <w:jc w:val="both"/>
      </w:pPr>
      <w:r>
        <w:t xml:space="preserve">Оценку автотранспортных средств провести силами специалистов отдела выкупа по Методике определения стоимости, утвержденной Приказом N </w:t>
      </w:r>
      <w:r w:rsidR="00184B8E">
        <w:t>17</w:t>
      </w:r>
      <w:r>
        <w:t xml:space="preserve"> от 15.01.20</w:t>
      </w:r>
      <w:r w:rsidR="00184B8E">
        <w:t>ХХ</w:t>
      </w:r>
      <w:r>
        <w:t>.</w:t>
      </w:r>
    </w:p>
    <w:p w14:paraId="6AF1A2F3" w14:textId="77777777" w:rsidR="00BE5CF2" w:rsidRDefault="00000000">
      <w:pPr>
        <w:pStyle w:val="ConsPlusNormal"/>
        <w:spacing w:before="240"/>
        <w:jc w:val="both"/>
      </w:pPr>
      <w:r>
        <w:t>Контроль за исполнением настоящего приказа возложить на главного бухгалтера Серафимович Б.С.</w:t>
      </w:r>
    </w:p>
    <w:p w14:paraId="5305327F" w14:textId="77777777" w:rsidR="00BE5CF2" w:rsidRDefault="00BE5CF2">
      <w:pPr>
        <w:pStyle w:val="ConsPlusNormal"/>
        <w:spacing w:before="240"/>
        <w:jc w:val="both"/>
      </w:pPr>
    </w:p>
    <w:p w14:paraId="096F1379" w14:textId="697F9D9D" w:rsidR="00BE5CF2" w:rsidRDefault="00000000">
      <w:pPr>
        <w:pStyle w:val="ConsPlusNormal"/>
        <w:jc w:val="both"/>
      </w:pPr>
      <w:r>
        <w:t>Генеральный </w:t>
      </w:r>
      <w:proofErr w:type="gramStart"/>
      <w:r>
        <w:t>директор:</w:t>
      </w:r>
      <w:r w:rsidR="00184B8E">
        <w:t xml:space="preserve">   </w:t>
      </w:r>
      <w:proofErr w:type="gramEnd"/>
      <w:r w:rsidR="00184B8E">
        <w:t xml:space="preserve">             </w:t>
      </w:r>
      <w:r w:rsidR="00184B8E">
        <w:t xml:space="preserve"> </w:t>
      </w:r>
      <w:r w:rsidR="00184B8E">
        <w:rPr>
          <w:i/>
        </w:rPr>
        <w:t>Миронов</w:t>
      </w:r>
      <w:r>
        <w:t xml:space="preserve"> </w:t>
      </w:r>
      <w:r w:rsidR="00184B8E">
        <w:t xml:space="preserve">                 </w:t>
      </w:r>
      <w:proofErr w:type="spellStart"/>
      <w:r w:rsidR="00184B8E">
        <w:t>Миронов</w:t>
      </w:r>
      <w:proofErr w:type="spellEnd"/>
      <w:r w:rsidR="00184B8E">
        <w:t xml:space="preserve"> </w:t>
      </w:r>
      <w:proofErr w:type="gramStart"/>
      <w:r w:rsidR="00184B8E">
        <w:t>А.С</w:t>
      </w:r>
      <w:proofErr w:type="gramEnd"/>
      <w:r>
        <w:br/>
      </w:r>
      <w:r w:rsidR="00184B8E">
        <w:t xml:space="preserve">   </w:t>
      </w:r>
    </w:p>
    <w:p w14:paraId="054ABA90" w14:textId="77777777" w:rsidR="00BE5CF2" w:rsidRDefault="00000000">
      <w:pPr>
        <w:pStyle w:val="ConsPlusNormal"/>
        <w:spacing w:before="240"/>
        <w:jc w:val="both"/>
      </w:pPr>
      <w:r>
        <w:t>С приказом ознакомлены:</w:t>
      </w:r>
    </w:p>
    <w:p w14:paraId="1EE3E33B" w14:textId="2450F8C4" w:rsidR="00BE5CF2" w:rsidRDefault="00000000">
      <w:pPr>
        <w:pStyle w:val="ConsPlusNormal"/>
        <w:spacing w:before="240"/>
        <w:jc w:val="both"/>
      </w:pPr>
      <w:r>
        <w:t xml:space="preserve">Главный бухгалтер </w:t>
      </w:r>
      <w:r w:rsidR="00184B8E">
        <w:t xml:space="preserve">                                                </w:t>
      </w:r>
      <w:r w:rsidR="00184B8E">
        <w:rPr>
          <w:i/>
        </w:rPr>
        <w:t>Кулешова</w:t>
      </w:r>
      <w:r>
        <w:t xml:space="preserve"> </w:t>
      </w:r>
      <w:r w:rsidR="00184B8E">
        <w:t xml:space="preserve">                            </w:t>
      </w:r>
      <w:r w:rsidR="00184B8E">
        <w:t xml:space="preserve">         </w:t>
      </w:r>
      <w:r w:rsidR="00184B8E">
        <w:t xml:space="preserve">        </w:t>
      </w:r>
      <w:proofErr w:type="spellStart"/>
      <w:r w:rsidR="00184B8E">
        <w:t>Кулешова</w:t>
      </w:r>
      <w:proofErr w:type="spellEnd"/>
      <w:r w:rsidR="00184B8E">
        <w:t xml:space="preserve"> Е.В.</w:t>
      </w:r>
    </w:p>
    <w:p w14:paraId="27911BC3" w14:textId="68D6449E" w:rsidR="00BE5CF2" w:rsidRDefault="00184B8E">
      <w:pPr>
        <w:pStyle w:val="ConsPlusNormal"/>
        <w:spacing w:before="240"/>
        <w:jc w:val="right"/>
      </w:pPr>
      <w:r>
        <w:t>15</w:t>
      </w:r>
      <w:r w:rsidR="00000000">
        <w:t xml:space="preserve"> декабря 20</w:t>
      </w:r>
      <w:r>
        <w:t>ХХ</w:t>
      </w:r>
      <w:r w:rsidR="00000000">
        <w:t xml:space="preserve"> г.</w:t>
      </w:r>
    </w:p>
    <w:p w14:paraId="04E2CCB4" w14:textId="77777777" w:rsidR="00BE5CF2" w:rsidRDefault="00000000">
      <w:pPr>
        <w:pStyle w:val="ConsPlusNormal"/>
        <w:spacing w:before="240"/>
        <w:jc w:val="both"/>
      </w:pPr>
      <w:r>
        <w:t>И. о. руководителя</w:t>
      </w:r>
    </w:p>
    <w:p w14:paraId="0BD3C619" w14:textId="0FCE64E0" w:rsidR="00BE5CF2" w:rsidRDefault="00000000">
      <w:pPr>
        <w:pStyle w:val="ConsPlusNormal"/>
        <w:spacing w:before="240"/>
        <w:jc w:val="both"/>
      </w:pPr>
      <w:r>
        <w:t xml:space="preserve">отдела выкупа </w:t>
      </w:r>
      <w:r w:rsidR="00184B8E">
        <w:t xml:space="preserve">                </w:t>
      </w:r>
      <w:r w:rsidR="00184B8E">
        <w:rPr>
          <w:i/>
        </w:rPr>
        <w:t>Лютиков</w:t>
      </w:r>
      <w:r>
        <w:t xml:space="preserve"> </w:t>
      </w:r>
      <w:r w:rsidR="00184B8E">
        <w:t xml:space="preserve">                </w:t>
      </w:r>
      <w:proofErr w:type="spellStart"/>
      <w:r w:rsidR="00184B8E">
        <w:t>Лютиков</w:t>
      </w:r>
      <w:proofErr w:type="spellEnd"/>
      <w:r w:rsidR="00184B8E">
        <w:t xml:space="preserve"> М.Н.</w:t>
      </w:r>
      <w:r>
        <w:br/>
      </w:r>
    </w:p>
    <w:p w14:paraId="5663631B" w14:textId="0EA46A6E" w:rsidR="00BE5CF2" w:rsidRDefault="00000000">
      <w:pPr>
        <w:pStyle w:val="ConsPlusNormal"/>
        <w:spacing w:before="240"/>
        <w:jc w:val="right"/>
      </w:pPr>
      <w:r>
        <w:t>25 декабря 20</w:t>
      </w:r>
      <w:r w:rsidR="00184B8E">
        <w:t>ХХ</w:t>
      </w:r>
      <w:r>
        <w:t xml:space="preserve"> г.</w:t>
      </w:r>
    </w:p>
    <w:sectPr w:rsidR="00BE5CF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049D6"/>
    <w:multiLevelType w:val="multilevel"/>
    <w:tmpl w:val="768A02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5072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CF2"/>
    <w:rsid w:val="00184B8E"/>
    <w:rsid w:val="009E700B"/>
    <w:rsid w:val="00B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5736"/>
  <w15:docId w15:val="{0333A8CE-B6CB-4567-B034-E0B3537F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КонсультантПлюс Версия 4025.00.30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провести переоценку основных средств и учесть ее результаты при применении ФСБУ 6/2020
(КонсультантПлюс, 2026)</dc:title>
  <cp:lastModifiedBy>Светик</cp:lastModifiedBy>
  <cp:revision>3</cp:revision>
  <dcterms:created xsi:type="dcterms:W3CDTF">2026-01-20T08:19:00Z</dcterms:created>
  <dcterms:modified xsi:type="dcterms:W3CDTF">2026-01-20T08:22:00Z</dcterms:modified>
</cp:coreProperties>
</file>