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Общество с ограниченной ответственностью “Бетта”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Заявка на поставку товара</w:t>
      </w:r>
      <w:r w:rsidDel="00000000" w:rsidR="00000000" w:rsidRPr="00000000">
        <w:rPr>
          <w:rtl w:val="0"/>
        </w:rPr>
        <w:t xml:space="preserve"> №1 от 21.06.2025 г.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Сведения о покупателе: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ООО “Закон.рф”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1234567898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Юридический адрес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123456, г. Москва, ул. Ленина, д. 123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Контактное лицо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Менеджер по снабжению Зиновьев Семен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Телефон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8(800) 123-45-67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Электронная почта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zinoviev@zakonrf.ru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Перечень запрашиваемых товаров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2310"/>
        <w:gridCol w:w="1500"/>
        <w:gridCol w:w="1500"/>
        <w:gridCol w:w="1500"/>
        <w:gridCol w:w="1500"/>
        <w:tblGridChange w:id="0">
          <w:tblGrid>
            <w:gridCol w:w="690"/>
            <w:gridCol w:w="231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Наименование товара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Количество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Цена за единицу,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Сумма, руб.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Ручки шариковые синие, стержень 0,7 мм, марка Alfa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Тетради А5, 48 листов, в клетку, производитель ООО “Маяк”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1000,00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1500,00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Условия поставки: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Срок поставки: до 01.07.2025 г.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Адрес доставки: 123456, г. Москва, ул. Ленина, д. 123.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Способ доставки: транспортом поставщика до склада покупателя.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Условия оплаты: 100% предоплата в течение 3 рабочих дней с даты выставления счета.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Подпись ответственного лица со стороны покупателя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Менеджер по снабжению  Зиновьев  /С.С. Зиновьев/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Заявка согласована со стороны ООО “Бетта</w:t>
      </w:r>
      <w:r w:rsidDel="00000000" w:rsidR="00000000" w:rsidRPr="00000000">
        <w:rPr>
          <w:rtl w:val="0"/>
        </w:rPr>
        <w:t xml:space="preserve">”: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Руководитель отдела продаж  Иванов  /И.И. Иванов/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22.06.2025 г. </w:t>
      </w:r>
    </w:p>
    <w:p w:rsidR="00000000" w:rsidDel="00000000" w:rsidP="00000000" w:rsidRDefault="00000000" w:rsidRPr="00000000" w14:paraId="0000003A">
      <w:pPr>
        <w:shd w:fill="fcfcfc" w:val="clear"/>
        <w:spacing w:after="360" w:before="360" w:lineRule="auto"/>
        <w:ind w:left="0" w:firstLine="0"/>
        <w:rPr>
          <w:color w:val="2525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