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B9" w:rsidRDefault="00AB743B" w:rsidP="009F21AA">
      <w:pPr>
        <w:spacing w:before="0" w:beforeAutospacing="0" w:after="0" w:afterAutospacing="0"/>
        <w:jc w:val="center"/>
        <w:rPr>
          <w:rFonts w:hAnsi="Times New Roman" w:cs="Times New Roman"/>
          <w:color w:val="FF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249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процентного 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займа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учредителем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1</w:t>
      </w:r>
    </w:p>
    <w:p w:rsidR="009F21AA" w:rsidRPr="00E17489" w:rsidRDefault="009F21AA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5B9" w:rsidRDefault="00AB743B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Москва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«</w:t>
      </w:r>
      <w:proofErr w:type="gramEnd"/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01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»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апреля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20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25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г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9F21AA" w:rsidRPr="00E17489" w:rsidRDefault="009F21AA" w:rsidP="009F21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7489" w:rsidRPr="005D486C" w:rsidRDefault="00E17489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Гамма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генерального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Иванова Ивана Ивановича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действующего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FF0000"/>
          <w:sz w:val="24"/>
          <w:szCs w:val="24"/>
          <w:lang w:val="ru-RU"/>
        </w:rPr>
        <w:t>устава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именуемое в дальнейшем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Заемщик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B743B">
        <w:rPr>
          <w:rFonts w:hAnsi="Times New Roman" w:cs="Times New Roman"/>
          <w:color w:val="000000"/>
          <w:sz w:val="24"/>
          <w:szCs w:val="24"/>
        </w:rPr>
        <w:t> </w:t>
      </w:r>
    </w:p>
    <w:p w:rsidR="00AF45B9" w:rsidRDefault="00AB743B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гражданин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Иванов Иван Иванович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являющийся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Гамма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паспорт номер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1234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серия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123456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ОУФМС России по г. </w:t>
      </w:r>
      <w:r w:rsidR="00E17489">
        <w:rPr>
          <w:rFonts w:hAnsi="Times New Roman" w:cs="Times New Roman"/>
          <w:color w:val="FF0000"/>
          <w:sz w:val="24"/>
          <w:szCs w:val="24"/>
          <w:lang w:val="ru-RU"/>
        </w:rPr>
        <w:t>Москве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08.08.2020 г.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проживающий по адресу: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123456, г. Москва, ул. Кредитная, д. 16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именуемый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Заимодавец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, а вместе именуемые «Стороны»,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заключили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займа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о нижеследующем.</w:t>
      </w:r>
    </w:p>
    <w:p w:rsidR="005D486C" w:rsidRPr="00E17489" w:rsidRDefault="005D486C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5B9" w:rsidRPr="00E17489" w:rsidRDefault="00AB743B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AF45B9" w:rsidRPr="00E17489" w:rsidRDefault="00AB743B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Заимодавец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собственность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Заемщик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принимае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1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5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00 000 (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Один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миллион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пятьсот тысяч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)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лей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возвратить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Заимодавцу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Default="0096289F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Заемщик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возвратить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Заимодавцу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ука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занную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1.1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сумму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займа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AB743B">
        <w:rPr>
          <w:rFonts w:hAnsi="Times New Roman" w:cs="Times New Roman"/>
          <w:color w:val="000000"/>
          <w:sz w:val="24"/>
          <w:szCs w:val="24"/>
        </w:rPr>
        <w:t> 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31</w:t>
      </w:r>
      <w:r w:rsidR="00AB743B"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декабря 2025</w:t>
      </w:r>
      <w:r w:rsidR="00AB743B"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FF0000"/>
          <w:sz w:val="24"/>
          <w:szCs w:val="24"/>
          <w:lang w:val="ru-RU"/>
        </w:rPr>
        <w:t>года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96289F" w:rsidRDefault="0096289F" w:rsidP="0096289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НАЧИСЛЕНИЯ И УПЛАТЫ ПРОЦЕНТОВ</w:t>
      </w:r>
    </w:p>
    <w:p w:rsidR="0096289F" w:rsidRDefault="0096289F" w:rsidP="009628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2.1. За предоставление займа Заемщик выплачивает Заимодавцу </w:t>
      </w:r>
      <w:r w:rsidRPr="0096289F">
        <w:rPr>
          <w:rFonts w:hAnsi="Times New Roman" w:cs="Times New Roman"/>
          <w:color w:val="FF0000"/>
          <w:sz w:val="24"/>
          <w:szCs w:val="24"/>
          <w:lang w:val="ru-RU"/>
        </w:rPr>
        <w:t>проценты в размере 22% годовых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суммы займа.</w:t>
      </w:r>
    </w:p>
    <w:p w:rsidR="0096289F" w:rsidRDefault="0096289F" w:rsidP="009628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2.2. Проценты уплачиваются </w:t>
      </w:r>
      <w:r w:rsidRPr="0096289F">
        <w:rPr>
          <w:rFonts w:hAnsi="Times New Roman" w:cs="Times New Roman"/>
          <w:color w:val="FF0000"/>
          <w:sz w:val="24"/>
          <w:szCs w:val="24"/>
          <w:lang w:val="ru-RU"/>
        </w:rPr>
        <w:t xml:space="preserve">ежемесячно в последний день месяца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путем перечисления на расчетный счет Заимодавца.</w:t>
      </w:r>
    </w:p>
    <w:p w:rsidR="0096289F" w:rsidRDefault="0096289F" w:rsidP="009628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 В назначении платежа на уплату процентов Заемщик указывает: «</w:t>
      </w:r>
      <w:r w:rsidRPr="0096289F">
        <w:rPr>
          <w:rFonts w:hAnsi="Times New Roman" w:cs="Times New Roman"/>
          <w:color w:val="FF0000"/>
          <w:sz w:val="24"/>
          <w:szCs w:val="24"/>
          <w:lang w:val="ru-RU"/>
        </w:rPr>
        <w:t>Погашение процентов за __ (месяц) 2025 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AF45B9" w:rsidRPr="00E17489" w:rsidRDefault="00395B10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ВОЗВРАТ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СУММЫ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ЗАЙМА</w:t>
      </w:r>
    </w:p>
    <w:p w:rsidR="00E17489" w:rsidRDefault="0096289F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займа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Заимодавцем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Заемщику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путем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внесения денежных средств на расчетный счет компании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указанный в разделе с реквизитами и подписями сторон, в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день подписания и заключения 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настоящего договора. </w:t>
      </w:r>
    </w:p>
    <w:p w:rsidR="00AF45B9" w:rsidRPr="00E17489" w:rsidRDefault="0096289F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.2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Поступление суммы займа на расчетный счет подтверждается банковскими выписками и платежными поручениями.</w:t>
      </w:r>
    </w:p>
    <w:p w:rsidR="00E17489" w:rsidRDefault="0096289F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.3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Возврат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займа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E17489" w:rsidRPr="008F7671">
        <w:rPr>
          <w:rFonts w:hAnsi="Times New Roman" w:cs="Times New Roman"/>
          <w:color w:val="FF0000"/>
          <w:sz w:val="24"/>
          <w:szCs w:val="24"/>
          <w:lang w:val="ru-RU"/>
        </w:rPr>
        <w:t>безналичной форме путем перевода учредителю</w:t>
      </w:r>
      <w:r w:rsidR="008F7671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реквизитам, указанным в разделе</w:t>
      </w:r>
      <w:r w:rsidR="00395B10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="008F76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>В платежном поручении указывается основание перечисления</w:t>
      </w:r>
      <w:r w:rsidR="008F7671">
        <w:rPr>
          <w:rFonts w:hAnsi="Times New Roman" w:cs="Times New Roman"/>
          <w:color w:val="000000"/>
          <w:sz w:val="24"/>
          <w:szCs w:val="24"/>
          <w:lang w:val="ru-RU"/>
        </w:rPr>
        <w:t>: «Погашение суммы заемных средств по договору беспроцентного займа №…, дата…».</w:t>
      </w:r>
    </w:p>
    <w:p w:rsidR="00AF45B9" w:rsidRPr="00E17489" w:rsidRDefault="00395B10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:rsidR="00AF45B9" w:rsidRPr="00E17489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Заимодавец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1.1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AB743B">
        <w:rPr>
          <w:rFonts w:hAnsi="Times New Roman" w:cs="Times New Roman"/>
          <w:color w:val="000000"/>
          <w:sz w:val="24"/>
          <w:szCs w:val="24"/>
        </w:rPr>
        <w:t> 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>день подписания</w:t>
      </w:r>
      <w:r w:rsidR="00AB743B" w:rsidRPr="008F7671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="00AB743B">
        <w:rPr>
          <w:rFonts w:hAnsi="Times New Roman" w:cs="Times New Roman"/>
          <w:color w:val="000000"/>
          <w:sz w:val="24"/>
          <w:szCs w:val="24"/>
        </w:rPr>
        <w:t> 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безналичном</w:t>
      </w:r>
      <w:r w:rsidR="00AB743B">
        <w:rPr>
          <w:rFonts w:hAnsi="Times New Roman" w:cs="Times New Roman"/>
          <w:color w:val="000000"/>
          <w:sz w:val="24"/>
          <w:szCs w:val="24"/>
        </w:rPr>
        <w:t> 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Заемщика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E17489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займа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сум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займа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8F7671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Заемщик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7671">
        <w:rPr>
          <w:rFonts w:hAnsi="Times New Roman" w:cs="Times New Roman"/>
          <w:color w:val="000000"/>
          <w:sz w:val="24"/>
          <w:szCs w:val="24"/>
          <w:lang w:val="ru-RU"/>
        </w:rPr>
        <w:t xml:space="preserve">возвратить сумму займа 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>в срок, указанный в пункте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1.2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 xml:space="preserve"> договора.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AB743B">
        <w:rPr>
          <w:rFonts w:hAnsi="Times New Roman" w:cs="Times New Roman"/>
          <w:color w:val="000000"/>
          <w:sz w:val="24"/>
          <w:szCs w:val="24"/>
        </w:rPr>
        <w:t> 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Заемщиком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обязательст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возврату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займа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Заимодавцу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8F7671">
        <w:rPr>
          <w:rFonts w:hAnsi="Times New Roman" w:cs="Times New Roman"/>
          <w:color w:val="FF0000"/>
          <w:sz w:val="24"/>
          <w:szCs w:val="24"/>
          <w:lang w:val="ru-RU"/>
        </w:rPr>
        <w:t>дата</w:t>
      </w:r>
      <w:r w:rsidR="00AB743B" w:rsidRPr="008F7671">
        <w:rPr>
          <w:rFonts w:hAnsi="Times New Roman" w:cs="Times New Roman"/>
          <w:color w:val="FF0000"/>
          <w:sz w:val="24"/>
          <w:szCs w:val="24"/>
        </w:rPr>
        <w:t> 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>перечисления денежных средств на расчетный счет Заимодавца</w:t>
      </w:r>
      <w:r w:rsidR="005D486C">
        <w:rPr>
          <w:rFonts w:hAnsi="Times New Roman" w:cs="Times New Roman"/>
          <w:color w:val="FF0000"/>
          <w:sz w:val="24"/>
          <w:szCs w:val="24"/>
          <w:lang w:val="ru-RU"/>
        </w:rPr>
        <w:t xml:space="preserve"> и их списания со счета общества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AF45B9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8F7671">
        <w:rPr>
          <w:rFonts w:hAnsi="Times New Roman" w:cs="Times New Roman"/>
          <w:color w:val="000000"/>
          <w:sz w:val="24"/>
          <w:szCs w:val="24"/>
          <w:lang w:val="ru-RU"/>
        </w:rPr>
        <w:t>Сумма заемных средств может быть возвращена досрочно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5B10" w:rsidRPr="00E17489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4.5. Заемщик обязуется ежемесячно уплачивать начисленные проценты на остаток долга.</w:t>
      </w:r>
    </w:p>
    <w:p w:rsidR="00AF45B9" w:rsidRPr="00E17489" w:rsidRDefault="00395B10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:rsidR="00395B10" w:rsidRPr="00395B10" w:rsidRDefault="00395B10" w:rsidP="00395B10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395B10">
        <w:rPr>
          <w:rFonts w:hAnsi="Times New Roman" w:cs="Times New Roman"/>
          <w:color w:val="000000"/>
          <w:sz w:val="24"/>
          <w:szCs w:val="24"/>
          <w:lang w:val="ru-RU"/>
        </w:rPr>
        <w:t>Если Заемщик не возвращает в срок сумму займа, на эту сумму подлежат</w:t>
      </w:r>
      <w:r w:rsidR="00B94E69">
        <w:rPr>
          <w:rFonts w:hAnsi="Times New Roman" w:cs="Times New Roman"/>
          <w:color w:val="000000"/>
          <w:sz w:val="24"/>
          <w:szCs w:val="24"/>
          <w:lang w:val="ru-RU"/>
        </w:rPr>
        <w:t xml:space="preserve"> начислению и</w:t>
      </w:r>
      <w:r w:rsidRPr="00395B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B10">
        <w:rPr>
          <w:rFonts w:hAnsi="Times New Roman" w:cs="Times New Roman"/>
          <w:color w:val="FF0000"/>
          <w:sz w:val="24"/>
          <w:szCs w:val="24"/>
          <w:lang w:val="ru-RU"/>
        </w:rPr>
        <w:t>уплате проценты</w:t>
      </w:r>
      <w:r w:rsidRPr="00395B10">
        <w:rPr>
          <w:rFonts w:hAnsi="Times New Roman" w:cs="Times New Roman"/>
          <w:color w:val="FF0000"/>
          <w:sz w:val="24"/>
          <w:szCs w:val="24"/>
        </w:rPr>
        <w:t> </w:t>
      </w:r>
      <w:r w:rsidRPr="00395B10">
        <w:rPr>
          <w:rFonts w:hAnsi="Times New Roman" w:cs="Times New Roman"/>
          <w:color w:val="FF0000"/>
          <w:sz w:val="24"/>
          <w:szCs w:val="24"/>
          <w:lang w:val="ru-RU"/>
        </w:rPr>
        <w:t>за неправомерное пользование чужими денежными средствами</w:t>
      </w:r>
      <w:r w:rsidRPr="00395B10">
        <w:rPr>
          <w:rFonts w:hAnsi="Times New Roman" w:cs="Times New Roman"/>
          <w:color w:val="FF0000"/>
          <w:sz w:val="24"/>
          <w:szCs w:val="24"/>
          <w:lang w:val="ru-RU"/>
        </w:rPr>
        <w:t xml:space="preserve"> согласно ст. 395 ГК РФ</w:t>
      </w:r>
      <w:r w:rsidRPr="00395B10">
        <w:rPr>
          <w:rFonts w:hAnsi="Times New Roman" w:cs="Times New Roman"/>
          <w:color w:val="FF0000"/>
          <w:sz w:val="24"/>
          <w:szCs w:val="24"/>
          <w:lang w:val="ru-RU"/>
        </w:rPr>
        <w:t xml:space="preserve">. </w:t>
      </w:r>
    </w:p>
    <w:p w:rsidR="00395B10" w:rsidRPr="00395B10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95B10">
        <w:rPr>
          <w:rFonts w:hAnsi="Times New Roman" w:cs="Times New Roman"/>
          <w:color w:val="000000"/>
          <w:sz w:val="24"/>
          <w:szCs w:val="24"/>
          <w:lang w:val="ru-RU"/>
        </w:rPr>
        <w:t xml:space="preserve">.2. Помимо уплаты процентов за пользование чужими денежными средствами, </w:t>
      </w:r>
      <w:r w:rsidRPr="00395B10">
        <w:rPr>
          <w:rFonts w:hAnsi="Times New Roman" w:cs="Times New Roman"/>
          <w:color w:val="FF0000"/>
          <w:sz w:val="24"/>
          <w:szCs w:val="24"/>
          <w:lang w:val="ru-RU"/>
        </w:rPr>
        <w:t>в случае</w:t>
      </w:r>
      <w:r w:rsidRPr="00395B10">
        <w:rPr>
          <w:rFonts w:hAnsi="Times New Roman" w:cs="Times New Roman"/>
          <w:color w:val="FF0000"/>
          <w:sz w:val="24"/>
          <w:szCs w:val="24"/>
        </w:rPr>
        <w:t> </w:t>
      </w:r>
      <w:r w:rsidRPr="00395B10">
        <w:rPr>
          <w:rFonts w:hAnsi="Times New Roman" w:cs="Times New Roman"/>
          <w:color w:val="FF0000"/>
          <w:sz w:val="24"/>
          <w:szCs w:val="24"/>
          <w:lang w:val="ru-RU"/>
        </w:rPr>
        <w:t>невозврата в срок суммы займа Заемщик обязан возместить Заимодавцу убытки</w:t>
      </w:r>
      <w:r w:rsidRPr="00395B10">
        <w:rPr>
          <w:rFonts w:hAnsi="Times New Roman" w:cs="Times New Roman"/>
          <w:color w:val="000000"/>
          <w:sz w:val="24"/>
          <w:szCs w:val="24"/>
          <w:lang w:val="ru-RU"/>
        </w:rPr>
        <w:t>, причиненные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B10">
        <w:rPr>
          <w:rFonts w:hAnsi="Times New Roman" w:cs="Times New Roman"/>
          <w:color w:val="000000"/>
          <w:sz w:val="24"/>
          <w:szCs w:val="24"/>
          <w:lang w:val="ru-RU"/>
        </w:rPr>
        <w:t>нарушением условий настоящего 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E17489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За неисполнение условий договора стороны несут ответственность согласно действующему законодательству Российской Федерации.</w:t>
      </w:r>
    </w:p>
    <w:p w:rsidR="00AF45B9" w:rsidRPr="00E17489" w:rsidRDefault="00395B10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ИЗМЕНЕНИЕ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ДОСРОЧНОЕ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РАСТОРЖЕНИЕ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AF45B9" w:rsidRPr="00E17489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действительны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AB743B">
        <w:rPr>
          <w:rFonts w:hAnsi="Times New Roman" w:cs="Times New Roman"/>
          <w:color w:val="000000"/>
          <w:sz w:val="24"/>
          <w:szCs w:val="24"/>
        </w:rPr>
        <w:t> 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совершены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подпис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аны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 xml:space="preserve">уполномоченными лицами Сторон.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AB743B">
        <w:rPr>
          <w:rFonts w:hAnsi="Times New Roman" w:cs="Times New Roman"/>
          <w:color w:val="000000"/>
          <w:sz w:val="24"/>
          <w:szCs w:val="24"/>
        </w:rPr>
        <w:t> 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неотъемлемой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E17489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направляться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="00AB743B">
        <w:rPr>
          <w:rFonts w:hAnsi="Times New Roman" w:cs="Times New Roman"/>
          <w:color w:val="000000"/>
          <w:sz w:val="24"/>
          <w:szCs w:val="24"/>
        </w:rPr>
        <w:t> 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другу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9F21AA">
        <w:rPr>
          <w:rFonts w:hAnsi="Times New Roman" w:cs="Times New Roman"/>
          <w:color w:val="FF0000"/>
          <w:sz w:val="24"/>
          <w:szCs w:val="24"/>
          <w:lang w:val="ru-RU"/>
        </w:rPr>
        <w:t>письменной</w:t>
      </w:r>
      <w:r w:rsidR="00AB743B" w:rsidRPr="009F21AA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AB743B" w:rsidRPr="009F21AA">
        <w:rPr>
          <w:rFonts w:hAnsi="Times New Roman" w:cs="Times New Roman"/>
          <w:color w:val="FF0000"/>
          <w:sz w:val="24"/>
          <w:szCs w:val="24"/>
          <w:lang w:val="ru-RU"/>
        </w:rPr>
        <w:t>фор</w:t>
      </w:r>
      <w:r w:rsidR="00AB743B" w:rsidRPr="009F21AA">
        <w:rPr>
          <w:rFonts w:hAnsi="Times New Roman" w:cs="Times New Roman"/>
          <w:color w:val="FF0000"/>
          <w:sz w:val="24"/>
          <w:szCs w:val="24"/>
          <w:lang w:val="ru-RU"/>
        </w:rPr>
        <w:t>ме</w:t>
      </w:r>
      <w:r w:rsidR="009F21AA" w:rsidRPr="009F21AA">
        <w:rPr>
          <w:rFonts w:hAnsi="Times New Roman" w:cs="Times New Roman"/>
          <w:color w:val="FF0000"/>
          <w:sz w:val="24"/>
          <w:szCs w:val="24"/>
          <w:lang w:val="ru-RU"/>
        </w:rPr>
        <w:t xml:space="preserve"> по реквизитам, указанным в разделе </w:t>
      </w:r>
      <w:r>
        <w:rPr>
          <w:rFonts w:hAnsi="Times New Roman" w:cs="Times New Roman"/>
          <w:color w:val="FF0000"/>
          <w:sz w:val="24"/>
          <w:szCs w:val="24"/>
          <w:lang w:val="ru-RU"/>
        </w:rPr>
        <w:t>9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E17489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E17489" w:rsidRDefault="00395B10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РАЗРЕШЕНИЕ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СПОРОВ</w:t>
      </w:r>
    </w:p>
    <w:p w:rsidR="00AF45B9" w:rsidRPr="00E17489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возникающие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разрешаться</w:t>
      </w:r>
      <w:r w:rsidR="00AB743B">
        <w:rPr>
          <w:rFonts w:hAnsi="Times New Roman" w:cs="Times New Roman"/>
          <w:color w:val="000000"/>
          <w:sz w:val="24"/>
          <w:szCs w:val="24"/>
        </w:rPr>
        <w:t> 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E17489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неурегулирования</w:t>
      </w:r>
      <w:proofErr w:type="spellEnd"/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путем переговоров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="005D486C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обратиться в суд.</w:t>
      </w:r>
    </w:p>
    <w:p w:rsidR="00AF45B9" w:rsidRPr="00E17489" w:rsidRDefault="00395B10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F45B9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="00AB743B">
        <w:rPr>
          <w:rFonts w:hAnsi="Times New Roman" w:cs="Times New Roman"/>
          <w:color w:val="000000"/>
          <w:sz w:val="24"/>
          <w:szCs w:val="24"/>
        </w:rPr>
        <w:t> 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лицами Сторон.</w:t>
      </w:r>
    </w:p>
    <w:p w:rsidR="00B94E69" w:rsidRPr="00E17489" w:rsidRDefault="00B94E69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8.2. Договор действует до</w:t>
      </w:r>
      <w:r w:rsidR="00AB743B">
        <w:rPr>
          <w:rFonts w:hAnsi="Times New Roman" w:cs="Times New Roman"/>
          <w:color w:val="000000"/>
          <w:sz w:val="24"/>
          <w:szCs w:val="24"/>
          <w:lang w:val="ru-RU"/>
        </w:rPr>
        <w:t xml:space="preserve"> момента полного исполнения обязательств Заемщика перед Заимодавцем и уплате всех начисленных процентов за пользование денежными средствами</w:t>
      </w:r>
      <w:bookmarkStart w:id="0" w:name="_GoBack"/>
      <w:bookmarkEnd w:id="0"/>
      <w:r w:rsidR="00AB74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B743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="00AB743B">
        <w:rPr>
          <w:rFonts w:hAnsi="Times New Roman" w:cs="Times New Roman"/>
          <w:color w:val="000000"/>
          <w:sz w:val="24"/>
          <w:szCs w:val="24"/>
        </w:rPr>
        <w:t> 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экземпляра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идентичны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одинаковую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юридическую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="00AB743B"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E31ED" w:rsidRDefault="00395B10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B743B">
        <w:rPr>
          <w:rFonts w:hAnsi="Times New Roman" w:cs="Times New Roman"/>
          <w:color w:val="000000"/>
          <w:sz w:val="24"/>
          <w:szCs w:val="24"/>
          <w:lang w:val="ru-RU"/>
        </w:rPr>
        <w:t>.4</w:t>
      </w:r>
      <w:r w:rsidR="008E31ED">
        <w:rPr>
          <w:rFonts w:hAnsi="Times New Roman" w:cs="Times New Roman"/>
          <w:color w:val="000000"/>
          <w:sz w:val="24"/>
          <w:szCs w:val="24"/>
          <w:lang w:val="ru-RU"/>
        </w:rPr>
        <w:t>. Во всем, что не оговорено в тексте настоящего договора, Стороны руководствуются действующим законодательством РФ.</w:t>
      </w:r>
    </w:p>
    <w:p w:rsidR="005D486C" w:rsidRPr="00E17489" w:rsidRDefault="005D486C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5B9" w:rsidRDefault="00395B10" w:rsidP="009F21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АДРЕСА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РЕКВИЗИТЫ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ПОДПИСИ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743B"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:rsidR="009F21AA" w:rsidRDefault="009F21AA" w:rsidP="009F21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ЗАИМОДАВЕЦ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ражданин РФ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Иванов Иван Иванович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, являющийся учредителем ООО «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Гамма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паспорт номер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1234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серия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123456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ОУФМС России по г. </w:t>
      </w:r>
      <w:r>
        <w:rPr>
          <w:rFonts w:hAnsi="Times New Roman" w:cs="Times New Roman"/>
          <w:color w:val="FF0000"/>
          <w:sz w:val="24"/>
          <w:szCs w:val="24"/>
          <w:lang w:val="ru-RU"/>
        </w:rPr>
        <w:t>Москве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08.08.2020 г.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проживающий по адресу: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123456, г. Москва, ул. Кредитная, д. 16</w:t>
      </w:r>
      <w:r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Реквизиты счета: р/с 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40817810200001234567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БИК 045655111 к/с 30101810700000000111 в ПАО «Банк»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Адрес для отправления корреспонденции: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123456, г. Москва, ул. Кредитная, д. 16</w:t>
      </w:r>
      <w:r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Телефон: 8(123) 456-78-89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9F21AA" w:rsidRP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Учредител</w:t>
      </w:r>
      <w:r>
        <w:rPr>
          <w:rFonts w:hAnsi="Times New Roman" w:cs="Times New Roman"/>
          <w:color w:val="FF0000"/>
          <w:sz w:val="24"/>
          <w:szCs w:val="24"/>
          <w:lang w:val="ru-RU"/>
        </w:rPr>
        <w:t>ь ООО «</w:t>
      </w:r>
      <w:proofErr w:type="gramStart"/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Гамма»   </w:t>
      </w:r>
      <w:proofErr w:type="gramEnd"/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   </w:t>
      </w:r>
      <w:r w:rsidRPr="009F21AA">
        <w:rPr>
          <w:rFonts w:hAnsi="Times New Roman" w:cs="Times New Roman"/>
          <w:i/>
          <w:color w:val="FF0000"/>
          <w:sz w:val="24"/>
          <w:szCs w:val="24"/>
          <w:u w:val="single"/>
          <w:lang w:val="ru-RU"/>
        </w:rPr>
        <w:t xml:space="preserve"> Иванов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       И.И. Иванов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21AA" w:rsidRDefault="009F21AA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21AA" w:rsidRP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F21AA">
        <w:rPr>
          <w:rFonts w:hAnsi="Times New Roman" w:cs="Times New Roman"/>
          <w:b/>
          <w:color w:val="000000"/>
          <w:sz w:val="24"/>
          <w:szCs w:val="24"/>
          <w:lang w:val="ru-RU"/>
        </w:rPr>
        <w:t>ЗАЕМЩИК</w:t>
      </w:r>
    </w:p>
    <w:p w:rsidR="00000000" w:rsidRDefault="00AB743B" w:rsidP="009F21AA">
      <w:pPr>
        <w:spacing w:before="0" w:beforeAutospacing="0" w:after="0" w:afterAutospacing="0"/>
        <w:rPr>
          <w:lang w:val="ru-RU"/>
        </w:rPr>
      </w:pP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Гамма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ИНН 1234567890 КПП 121201001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Юридический адрес: 123456, г. Москва, ул. Солнечная, д.1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Адрес для отправления корреспонденции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FF0000"/>
          <w:sz w:val="24"/>
          <w:szCs w:val="24"/>
          <w:lang w:val="ru-RU"/>
        </w:rPr>
        <w:t>123456, г. Москва, ул. Солнечная, д.1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Реквизиты расчетного счета: 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р/с 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407028106800</w:t>
      </w:r>
      <w:r>
        <w:rPr>
          <w:rFonts w:hAnsi="Times New Roman" w:cs="Times New Roman"/>
          <w:color w:val="FF0000"/>
          <w:sz w:val="24"/>
          <w:szCs w:val="24"/>
          <w:lang w:val="ru-RU"/>
        </w:rPr>
        <w:t>11111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001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БИК 045655111 к/с 30101810700000000111 в ПАО «Банк»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Телефон: 8(800) 123-45-67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Электронная почта: </w:t>
      </w:r>
      <w:hyperlink r:id="rId4" w:history="1">
        <w:r w:rsidRPr="009F21AA">
          <w:rPr>
            <w:rStyle w:val="a3"/>
            <w:rFonts w:hAnsi="Times New Roman" w:cs="Times New Roman"/>
            <w:color w:val="FF0000"/>
            <w:sz w:val="24"/>
            <w:szCs w:val="24"/>
          </w:rPr>
          <w:t>gamma</w:t>
        </w:r>
        <w:r w:rsidRPr="009F21AA">
          <w:rPr>
            <w:rStyle w:val="a3"/>
            <w:rFonts w:hAnsi="Times New Roman" w:cs="Times New Roman"/>
            <w:color w:val="FF0000"/>
            <w:sz w:val="24"/>
            <w:szCs w:val="24"/>
            <w:lang w:val="ru-RU"/>
          </w:rPr>
          <w:t>@</w:t>
        </w:r>
        <w:r w:rsidRPr="009F21AA">
          <w:rPr>
            <w:rStyle w:val="a3"/>
            <w:rFonts w:hAnsi="Times New Roman" w:cs="Times New Roman"/>
            <w:color w:val="FF0000"/>
            <w:sz w:val="24"/>
            <w:szCs w:val="24"/>
          </w:rPr>
          <w:t>gamma</w:t>
        </w:r>
        <w:r w:rsidRPr="009F21AA">
          <w:rPr>
            <w:rStyle w:val="a3"/>
            <w:rFonts w:hAnsi="Times New Roman" w:cs="Times New Roman"/>
            <w:color w:val="FF0000"/>
            <w:sz w:val="24"/>
            <w:szCs w:val="24"/>
            <w:lang w:val="ru-RU"/>
          </w:rPr>
          <w:t>.</w:t>
        </w:r>
        <w:r w:rsidRPr="009F21AA">
          <w:rPr>
            <w:rStyle w:val="a3"/>
            <w:rFonts w:hAnsi="Times New Roman" w:cs="Times New Roman"/>
            <w:color w:val="FF0000"/>
            <w:sz w:val="24"/>
            <w:szCs w:val="24"/>
          </w:rPr>
          <w:t>ru</w:t>
        </w:r>
      </w:hyperlink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</w:rPr>
      </w:pPr>
    </w:p>
    <w:p w:rsidR="009F21AA" w:rsidRPr="009F21AA" w:rsidRDefault="009F21AA" w:rsidP="009F21AA">
      <w:pPr>
        <w:spacing w:before="0" w:beforeAutospacing="0" w:after="0" w:afterAutospacing="0"/>
        <w:rPr>
          <w:color w:val="FF0000"/>
          <w:lang w:val="ru-RU"/>
        </w:rPr>
      </w:pPr>
      <w:r>
        <w:rPr>
          <w:color w:val="FF0000"/>
          <w:lang w:val="ru-RU"/>
        </w:rPr>
        <w:t>Генеральный директор ООО «</w:t>
      </w:r>
      <w:proofErr w:type="gramStart"/>
      <w:r>
        <w:rPr>
          <w:color w:val="FF0000"/>
          <w:lang w:val="ru-RU"/>
        </w:rPr>
        <w:t xml:space="preserve">Гамма»   </w:t>
      </w:r>
      <w:proofErr w:type="gramEnd"/>
      <w:r>
        <w:rPr>
          <w:color w:val="FF0000"/>
          <w:lang w:val="ru-RU"/>
        </w:rPr>
        <w:t xml:space="preserve">       </w:t>
      </w:r>
      <w:r w:rsidRPr="009F21AA">
        <w:rPr>
          <w:i/>
          <w:color w:val="FF0000"/>
          <w:u w:val="single"/>
          <w:lang w:val="ru-RU"/>
        </w:rPr>
        <w:t>Иванов</w:t>
      </w:r>
      <w:r>
        <w:rPr>
          <w:color w:val="FF0000"/>
          <w:lang w:val="ru-RU"/>
        </w:rPr>
        <w:t xml:space="preserve">             И.И. Иванов</w:t>
      </w:r>
    </w:p>
    <w:sectPr w:rsidR="009F21AA" w:rsidRPr="009F21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F2BA6"/>
    <w:rsid w:val="002D33B1"/>
    <w:rsid w:val="002D3591"/>
    <w:rsid w:val="003514A0"/>
    <w:rsid w:val="00395B10"/>
    <w:rsid w:val="004F7E17"/>
    <w:rsid w:val="005A05CE"/>
    <w:rsid w:val="005D486C"/>
    <w:rsid w:val="00653AF6"/>
    <w:rsid w:val="008E31ED"/>
    <w:rsid w:val="008F7671"/>
    <w:rsid w:val="009118CC"/>
    <w:rsid w:val="0096289F"/>
    <w:rsid w:val="009F21AA"/>
    <w:rsid w:val="00AB743B"/>
    <w:rsid w:val="00AF45B9"/>
    <w:rsid w:val="00B73A5A"/>
    <w:rsid w:val="00B94E69"/>
    <w:rsid w:val="00C24909"/>
    <w:rsid w:val="00E1748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2525"/>
  <w15:docId w15:val="{97679251-2F87-40C8-BB37-FF3392CC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F2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mma@gamm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765</Words>
  <Characters>5072</Characters>
  <Application>Microsoft Office Word</Application>
  <DocSecurity>0</DocSecurity>
  <Lines>174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5</cp:revision>
  <dcterms:created xsi:type="dcterms:W3CDTF">2025-04-01T06:47:00Z</dcterms:created>
  <dcterms:modified xsi:type="dcterms:W3CDTF">2025-04-01T07:03:00Z</dcterms:modified>
</cp:coreProperties>
</file>