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0D" w:rsidRDefault="00357A0D" w:rsidP="00357A0D">
      <w:pPr>
        <w:pStyle w:val="FR1"/>
        <w:shd w:val="clear" w:color="auto" w:fill="FFFFFF"/>
        <w:spacing w:line="240" w:lineRule="auto"/>
        <w:ind w:left="0" w:right="-8"/>
        <w:jc w:val="left"/>
        <w:rPr>
          <w:rFonts w:ascii="Times New Roman" w:hAnsi="Times New Roman"/>
          <w:sz w:val="24"/>
          <w:szCs w:val="24"/>
        </w:rPr>
      </w:pPr>
    </w:p>
    <w:p w:rsidR="00F8244E" w:rsidRDefault="00F8244E" w:rsidP="00357A0D">
      <w:pPr>
        <w:pStyle w:val="FR1"/>
        <w:shd w:val="clear" w:color="auto" w:fill="FFFFFF"/>
        <w:spacing w:line="240" w:lineRule="auto"/>
        <w:ind w:left="0" w:right="-8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8244E" w:rsidRDefault="00F8244E" w:rsidP="00357A0D">
      <w:pPr>
        <w:pStyle w:val="FR1"/>
        <w:shd w:val="clear" w:color="auto" w:fill="FFFFFF"/>
        <w:spacing w:line="240" w:lineRule="auto"/>
        <w:ind w:left="0" w:right="-8"/>
        <w:jc w:val="left"/>
        <w:rPr>
          <w:rFonts w:ascii="Times New Roman" w:hAnsi="Times New Roman"/>
          <w:sz w:val="24"/>
          <w:szCs w:val="24"/>
        </w:rPr>
      </w:pPr>
    </w:p>
    <w:p w:rsidR="00F8244E" w:rsidRDefault="00F8244E" w:rsidP="00357A0D">
      <w:pPr>
        <w:pStyle w:val="FR1"/>
        <w:shd w:val="clear" w:color="auto" w:fill="FFFFFF"/>
        <w:spacing w:line="240" w:lineRule="auto"/>
        <w:ind w:left="0" w:right="-8"/>
        <w:jc w:val="left"/>
        <w:rPr>
          <w:rFonts w:ascii="Times New Roman" w:hAnsi="Times New Roman"/>
          <w:sz w:val="24"/>
          <w:szCs w:val="24"/>
        </w:rPr>
      </w:pPr>
    </w:p>
    <w:p w:rsidR="006C2300" w:rsidRPr="00C119AF" w:rsidRDefault="00C119AF" w:rsidP="006C2300">
      <w:pPr>
        <w:pStyle w:val="FR1"/>
        <w:shd w:val="clear" w:color="auto" w:fill="FFFFFF"/>
        <w:spacing w:line="240" w:lineRule="auto"/>
        <w:ind w:left="0" w:right="-8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ДОГОВОР ЭНЕРГОСНАБЖЕНИЯ           </w:t>
      </w:r>
      <w:r w:rsidRPr="00C119AF">
        <w:rPr>
          <w:rFonts w:ascii="Times New Roman" w:hAnsi="Times New Roman"/>
          <w:b w:val="0"/>
          <w:i/>
          <w:sz w:val="24"/>
          <w:szCs w:val="24"/>
        </w:rPr>
        <w:t xml:space="preserve">Типовая форма </w:t>
      </w:r>
    </w:p>
    <w:p w:rsidR="00831309" w:rsidRDefault="00831309" w:rsidP="006C2300">
      <w:pPr>
        <w:pStyle w:val="FR1"/>
        <w:shd w:val="clear" w:color="auto" w:fill="FFFFFF"/>
        <w:spacing w:line="240" w:lineRule="auto"/>
        <w:ind w:left="0" w:right="-8"/>
        <w:rPr>
          <w:rFonts w:ascii="Times New Roman" w:hAnsi="Times New Roman"/>
          <w:sz w:val="24"/>
          <w:szCs w:val="24"/>
        </w:rPr>
      </w:pPr>
      <w:r w:rsidRPr="00831309">
        <w:rPr>
          <w:rFonts w:ascii="Times New Roman" w:hAnsi="Times New Roman"/>
          <w:sz w:val="24"/>
          <w:szCs w:val="24"/>
        </w:rPr>
        <w:t>№ ____________________</w:t>
      </w:r>
    </w:p>
    <w:p w:rsidR="00831309" w:rsidRDefault="00831309" w:rsidP="006C2300">
      <w:pPr>
        <w:pStyle w:val="FR1"/>
        <w:shd w:val="clear" w:color="auto" w:fill="FFFFFF"/>
        <w:spacing w:line="240" w:lineRule="auto"/>
        <w:ind w:left="0" w:right="-8"/>
        <w:rPr>
          <w:rFonts w:ascii="Times New Roman" w:hAnsi="Times New Roman"/>
          <w:sz w:val="24"/>
          <w:szCs w:val="24"/>
        </w:rPr>
      </w:pPr>
    </w:p>
    <w:p w:rsidR="00831309" w:rsidRPr="00831309" w:rsidRDefault="00831309" w:rsidP="006C2300">
      <w:pPr>
        <w:pStyle w:val="FR1"/>
        <w:shd w:val="clear" w:color="auto" w:fill="FFFFFF"/>
        <w:spacing w:line="240" w:lineRule="auto"/>
        <w:ind w:left="0" w:right="-8"/>
        <w:rPr>
          <w:rFonts w:ascii="Times New Roman" w:hAnsi="Times New Roman"/>
          <w:sz w:val="24"/>
          <w:szCs w:val="24"/>
        </w:rPr>
      </w:pPr>
    </w:p>
    <w:p w:rsidR="00831309" w:rsidRPr="00831309" w:rsidRDefault="00831309" w:rsidP="006C2300">
      <w:pPr>
        <w:pStyle w:val="FR1"/>
        <w:shd w:val="clear" w:color="auto" w:fill="FFFFFF"/>
        <w:tabs>
          <w:tab w:val="left" w:pos="6804"/>
        </w:tabs>
        <w:spacing w:line="240" w:lineRule="auto"/>
        <w:ind w:left="0" w:right="-8"/>
        <w:jc w:val="both"/>
        <w:rPr>
          <w:rFonts w:ascii="Times New Roman" w:hAnsi="Times New Roman"/>
          <w:b w:val="0"/>
          <w:sz w:val="24"/>
          <w:szCs w:val="24"/>
        </w:rPr>
      </w:pPr>
      <w:r w:rsidRPr="00831309">
        <w:rPr>
          <w:rFonts w:ascii="Times New Roman" w:hAnsi="Times New Roman"/>
          <w:b w:val="0"/>
          <w:sz w:val="24"/>
          <w:szCs w:val="24"/>
        </w:rPr>
        <w:t>г. _____________________</w:t>
      </w:r>
      <w:r w:rsidRPr="00831309">
        <w:rPr>
          <w:rFonts w:ascii="Times New Roman" w:hAnsi="Times New Roman"/>
          <w:b w:val="0"/>
          <w:sz w:val="24"/>
          <w:szCs w:val="24"/>
        </w:rPr>
        <w:tab/>
        <w:t xml:space="preserve"> «_____» _________________20__г.</w:t>
      </w:r>
    </w:p>
    <w:p w:rsidR="00831309" w:rsidRDefault="00831309" w:rsidP="006C2300">
      <w:pPr>
        <w:pStyle w:val="ab"/>
        <w:shd w:val="clear" w:color="auto" w:fill="FFFFFF"/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</w:p>
    <w:p w:rsidR="00831309" w:rsidRPr="00831309" w:rsidRDefault="00831309" w:rsidP="006C2300">
      <w:pPr>
        <w:pStyle w:val="ab"/>
        <w:shd w:val="clear" w:color="auto" w:fill="FFFFFF"/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</w:p>
    <w:p w:rsidR="00FD3332" w:rsidRDefault="001374E6" w:rsidP="00FD3332">
      <w:pPr>
        <w:pStyle w:val="ab"/>
        <w:shd w:val="clear" w:color="auto" w:fill="FFFFFF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74E6">
        <w:rPr>
          <w:rFonts w:ascii="Times New Roman" w:hAnsi="Times New Roman"/>
          <w:sz w:val="24"/>
          <w:szCs w:val="24"/>
        </w:rPr>
        <w:t>Публичное акционерное общество «ТНС энерго Воронеж»</w:t>
      </w:r>
      <w:r>
        <w:rPr>
          <w:rFonts w:ascii="Times New Roman" w:hAnsi="Times New Roman"/>
          <w:sz w:val="24"/>
          <w:szCs w:val="24"/>
        </w:rPr>
        <w:t xml:space="preserve"> (ПАО «ТНС энерго Воронеж»)</w:t>
      </w:r>
      <w:r w:rsidR="00831309" w:rsidRPr="001374E6">
        <w:rPr>
          <w:rFonts w:ascii="Times New Roman" w:hAnsi="Times New Roman"/>
          <w:sz w:val="24"/>
          <w:szCs w:val="24"/>
        </w:rPr>
        <w:t>,</w:t>
      </w:r>
      <w:r w:rsidR="00831309" w:rsidRPr="00831309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="002B0DFE" w:rsidRPr="00831309">
        <w:rPr>
          <w:rFonts w:ascii="Times New Roman" w:hAnsi="Times New Roman"/>
          <w:sz w:val="24"/>
          <w:szCs w:val="24"/>
        </w:rPr>
        <w:t xml:space="preserve">ГАРАНТИРУЮЩИЙ ПОСТАВЩИК, </w:t>
      </w:r>
      <w:r w:rsidR="00831309" w:rsidRPr="00831309">
        <w:rPr>
          <w:rFonts w:ascii="Times New Roman" w:hAnsi="Times New Roman"/>
          <w:sz w:val="24"/>
          <w:szCs w:val="24"/>
        </w:rPr>
        <w:t>в лице _______________________________________________</w:t>
      </w:r>
      <w:r w:rsidR="00831309" w:rsidRPr="00831309">
        <w:rPr>
          <w:rFonts w:ascii="Times New Roman" w:hAnsi="Times New Roman"/>
          <w:b/>
          <w:sz w:val="24"/>
          <w:szCs w:val="24"/>
        </w:rPr>
        <w:t>,</w:t>
      </w:r>
      <w:r w:rsidR="00831309" w:rsidRPr="00831309">
        <w:rPr>
          <w:rFonts w:ascii="Times New Roman" w:hAnsi="Times New Roman"/>
          <w:sz w:val="24"/>
          <w:szCs w:val="24"/>
        </w:rPr>
        <w:t xml:space="preserve"> действующего на основании ______________________________________________ с одной стороны, и</w:t>
      </w:r>
      <w:r w:rsidR="00831309">
        <w:rPr>
          <w:rFonts w:ascii="Times New Roman" w:hAnsi="Times New Roman"/>
          <w:sz w:val="24"/>
          <w:szCs w:val="24"/>
        </w:rPr>
        <w:t xml:space="preserve"> </w:t>
      </w:r>
      <w:r w:rsidR="00831309" w:rsidRPr="00831309">
        <w:rPr>
          <w:rFonts w:ascii="Times New Roman" w:hAnsi="Times New Roman"/>
          <w:sz w:val="24"/>
          <w:szCs w:val="24"/>
        </w:rPr>
        <w:t xml:space="preserve">________________________________________________, именуемое в дальнейшем </w:t>
      </w:r>
      <w:r w:rsidR="002B0DFE" w:rsidRPr="00831309">
        <w:rPr>
          <w:rFonts w:ascii="Times New Roman" w:hAnsi="Times New Roman"/>
          <w:sz w:val="24"/>
          <w:szCs w:val="24"/>
        </w:rPr>
        <w:t>ПОКУПАТЕЛЬ</w:t>
      </w:r>
      <w:r w:rsidR="00831309" w:rsidRPr="00831309">
        <w:rPr>
          <w:rFonts w:ascii="Times New Roman" w:hAnsi="Times New Roman"/>
          <w:sz w:val="24"/>
          <w:szCs w:val="24"/>
        </w:rPr>
        <w:t xml:space="preserve">, в лице ________________________________________________________, действующего на основании  ______________________________________________________________________, с другой стороны, совместно именуемые  в дальнейшем </w:t>
      </w:r>
      <w:r w:rsidR="002B0DFE" w:rsidRPr="00831309">
        <w:rPr>
          <w:rFonts w:ascii="Times New Roman" w:hAnsi="Times New Roman"/>
          <w:sz w:val="24"/>
          <w:szCs w:val="24"/>
        </w:rPr>
        <w:t>СТОРОНЫ</w:t>
      </w:r>
      <w:r w:rsidR="00287266">
        <w:rPr>
          <w:rFonts w:ascii="Times New Roman" w:hAnsi="Times New Roman"/>
          <w:sz w:val="24"/>
          <w:szCs w:val="24"/>
        </w:rPr>
        <w:t xml:space="preserve">, </w:t>
      </w:r>
      <w:r w:rsidR="00831309" w:rsidRPr="00831309">
        <w:rPr>
          <w:rFonts w:ascii="Times New Roman" w:hAnsi="Times New Roman"/>
          <w:sz w:val="24"/>
          <w:szCs w:val="24"/>
        </w:rPr>
        <w:t xml:space="preserve">заключили настоящий договор энергоснабжения </w:t>
      </w:r>
      <w:r w:rsidR="00831309" w:rsidRPr="00831309">
        <w:rPr>
          <w:rFonts w:ascii="Times New Roman" w:hAnsi="Times New Roman"/>
          <w:b/>
          <w:sz w:val="24"/>
          <w:szCs w:val="24"/>
        </w:rPr>
        <w:t xml:space="preserve"> </w:t>
      </w:r>
      <w:r w:rsidR="00831309" w:rsidRPr="00831309">
        <w:rPr>
          <w:rFonts w:ascii="Times New Roman" w:hAnsi="Times New Roman"/>
          <w:sz w:val="24"/>
          <w:szCs w:val="24"/>
        </w:rPr>
        <w:t xml:space="preserve">(далее – </w:t>
      </w:r>
      <w:r w:rsidR="00287266">
        <w:rPr>
          <w:rFonts w:ascii="Times New Roman" w:hAnsi="Times New Roman"/>
          <w:sz w:val="24"/>
          <w:szCs w:val="24"/>
        </w:rPr>
        <w:t>Договор)</w:t>
      </w:r>
      <w:r w:rsidR="00831309">
        <w:rPr>
          <w:rFonts w:ascii="Times New Roman" w:hAnsi="Times New Roman"/>
          <w:sz w:val="24"/>
          <w:szCs w:val="24"/>
        </w:rPr>
        <w:t xml:space="preserve"> о нижеследующем.</w:t>
      </w:r>
    </w:p>
    <w:p w:rsidR="00831309" w:rsidRPr="00831309" w:rsidRDefault="00831309" w:rsidP="006C2300">
      <w:pPr>
        <w:pStyle w:val="ConsPlusNormal"/>
        <w:jc w:val="both"/>
        <w:rPr>
          <w:sz w:val="24"/>
          <w:szCs w:val="24"/>
        </w:rPr>
      </w:pPr>
    </w:p>
    <w:p w:rsidR="00831309" w:rsidRPr="00831309" w:rsidRDefault="00831309" w:rsidP="006C2300">
      <w:pPr>
        <w:tabs>
          <w:tab w:val="center" w:pos="4818"/>
          <w:tab w:val="left" w:pos="8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Понятия, используемые в Договоре </w:t>
      </w:r>
    </w:p>
    <w:p w:rsidR="00E10512" w:rsidRPr="00E10512" w:rsidRDefault="00E10512" w:rsidP="006C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512">
        <w:rPr>
          <w:rFonts w:ascii="Times New Roman" w:hAnsi="Times New Roman" w:cs="Times New Roman"/>
          <w:b/>
          <w:sz w:val="24"/>
          <w:szCs w:val="24"/>
        </w:rPr>
        <w:t>Гарантирующий поставщик</w:t>
      </w:r>
      <w:r w:rsidRPr="00E10512">
        <w:rPr>
          <w:rFonts w:ascii="Times New Roman" w:hAnsi="Times New Roman" w:cs="Times New Roman"/>
          <w:sz w:val="24"/>
          <w:szCs w:val="24"/>
        </w:rPr>
        <w:t xml:space="preserve"> – организация, осуществляющая поставку, куплю-продажу электрической энергии </w:t>
      </w:r>
      <w:r>
        <w:rPr>
          <w:rFonts w:ascii="Times New Roman" w:hAnsi="Times New Roman" w:cs="Times New Roman"/>
          <w:sz w:val="24"/>
          <w:szCs w:val="24"/>
        </w:rPr>
        <w:t>потребителям</w:t>
      </w:r>
      <w:r w:rsidRPr="00E10512">
        <w:rPr>
          <w:rFonts w:ascii="Times New Roman" w:hAnsi="Times New Roman" w:cs="Times New Roman"/>
          <w:sz w:val="24"/>
          <w:szCs w:val="24"/>
        </w:rPr>
        <w:t>, покупателям электрической энергии на территории своей зоны деятельности по публичным договорам энергоснабжения или купли-продажи (поставки) электрической энергии.</w:t>
      </w:r>
    </w:p>
    <w:p w:rsidR="00E10512" w:rsidRDefault="00E10512" w:rsidP="006C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309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831309">
        <w:rPr>
          <w:rFonts w:ascii="Times New Roman" w:hAnsi="Times New Roman" w:cs="Times New Roman"/>
          <w:sz w:val="24"/>
          <w:szCs w:val="24"/>
        </w:rPr>
        <w:t xml:space="preserve"> - юридическое лицо или индивидуальный предприниматель, на котор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31309">
        <w:rPr>
          <w:rFonts w:ascii="Times New Roman" w:hAnsi="Times New Roman" w:cs="Times New Roman"/>
          <w:sz w:val="24"/>
          <w:szCs w:val="24"/>
        </w:rPr>
        <w:t xml:space="preserve"> возложена обязанность по содержанию общего имущества в многоквартирном доме и (или) предоставляющ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31309">
        <w:rPr>
          <w:rFonts w:ascii="Times New Roman" w:hAnsi="Times New Roman" w:cs="Times New Roman"/>
          <w:sz w:val="24"/>
          <w:szCs w:val="24"/>
        </w:rPr>
        <w:t xml:space="preserve">е потребителю коммунальные услуги в </w:t>
      </w:r>
      <w:r>
        <w:rPr>
          <w:rFonts w:ascii="Times New Roman" w:hAnsi="Times New Roman" w:cs="Times New Roman"/>
          <w:sz w:val="24"/>
          <w:szCs w:val="24"/>
        </w:rPr>
        <w:t>установленных законодательством случаях.</w:t>
      </w:r>
    </w:p>
    <w:p w:rsidR="00E10512" w:rsidRDefault="00E10512" w:rsidP="006C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512">
        <w:rPr>
          <w:rFonts w:ascii="Times New Roman" w:hAnsi="Times New Roman" w:cs="Times New Roman"/>
          <w:b/>
          <w:sz w:val="24"/>
          <w:szCs w:val="24"/>
        </w:rPr>
        <w:t xml:space="preserve">Потребитель – </w:t>
      </w:r>
      <w:r w:rsidRPr="00E10512">
        <w:rPr>
          <w:rFonts w:ascii="Times New Roman" w:hAnsi="Times New Roman" w:cs="Times New Roman"/>
          <w:sz w:val="24"/>
          <w:szCs w:val="24"/>
        </w:rPr>
        <w:t>лицо, на законном основании владеющее и (или) пользующееся помещением в многоквартирном доме, жилом доме (домовладении), которому предоставляется коммунальная услуга по электроснабжению.</w:t>
      </w:r>
    </w:p>
    <w:p w:rsidR="00062980" w:rsidRDefault="00FD3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332">
        <w:rPr>
          <w:rFonts w:ascii="Times New Roman" w:hAnsi="Times New Roman" w:cs="Times New Roman"/>
          <w:b/>
          <w:sz w:val="24"/>
          <w:szCs w:val="24"/>
        </w:rPr>
        <w:t>Нежилое помещение в многоквартирном доме</w:t>
      </w:r>
      <w:r w:rsidR="009C205A">
        <w:rPr>
          <w:rFonts w:ascii="Times New Roman" w:hAnsi="Times New Roman" w:cs="Times New Roman"/>
          <w:sz w:val="24"/>
          <w:szCs w:val="24"/>
        </w:rPr>
        <w:t xml:space="preserve"> -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(технологического присоединения) к внешним сетям инженерно-технического обеспечения, в том числе встроенные и пристроенные помещения. К нежилым помещениям приравниваются части многоквартирных домов, предназначенные для размещения транспортных средств (</w:t>
      </w:r>
      <w:proofErr w:type="spellStart"/>
      <w:r w:rsidR="009C205A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9C205A">
        <w:rPr>
          <w:rFonts w:ascii="Times New Roman" w:hAnsi="Times New Roman" w:cs="Times New Roman"/>
          <w:sz w:val="24"/>
          <w:szCs w:val="24"/>
        </w:rPr>
        <w:t>-места, подземные гаражи и автостоянки, предусмотренные проектной документацией);</w:t>
      </w:r>
    </w:p>
    <w:p w:rsidR="001C2EB3" w:rsidRPr="00831309" w:rsidRDefault="001C2EB3" w:rsidP="006C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EB3">
        <w:rPr>
          <w:rFonts w:ascii="Times New Roman" w:hAnsi="Times New Roman" w:cs="Times New Roman"/>
          <w:b/>
          <w:bCs/>
          <w:sz w:val="24"/>
          <w:szCs w:val="24"/>
        </w:rPr>
        <w:t>Субъекты розничных рынков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 - участники отношений по производству, передаче, купле-продаже (поставке) и потреблению электрической энергии (мощности) на розничных рынках электрической энергии, а также по оказанию услуг, которые являются неотъемлемой частью процесса поставки эле</w:t>
      </w:r>
      <w:r>
        <w:rPr>
          <w:rFonts w:ascii="Times New Roman" w:hAnsi="Times New Roman" w:cs="Times New Roman"/>
          <w:bCs/>
          <w:sz w:val="24"/>
          <w:szCs w:val="24"/>
        </w:rPr>
        <w:t>ктрической энергии потребителям.</w:t>
      </w:r>
    </w:p>
    <w:p w:rsidR="001C2EB3" w:rsidRPr="00831309" w:rsidRDefault="001C2EB3" w:rsidP="006C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EB3">
        <w:rPr>
          <w:rFonts w:ascii="Times New Roman" w:hAnsi="Times New Roman" w:cs="Times New Roman"/>
          <w:b/>
          <w:bCs/>
          <w:sz w:val="24"/>
          <w:szCs w:val="24"/>
        </w:rPr>
        <w:t>Точка поставки на розничном рынке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 - место исполнения обязательств по договорам энергоснабжения, купли-продажи (поставки) электрической энергии (мощности), оказания услуг по передаче электрической энергии и услуг, оказание которых является неотъемлемой частью процесса поставки электрической энергии потребителям, используемое для определения объема взаимных обязательств субъектов розничных рынков по ука</w:t>
      </w:r>
      <w:r>
        <w:rPr>
          <w:rFonts w:ascii="Times New Roman" w:hAnsi="Times New Roman" w:cs="Times New Roman"/>
          <w:bCs/>
          <w:sz w:val="24"/>
          <w:szCs w:val="24"/>
        </w:rPr>
        <w:t>занным договорам, расположенное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 на границе балансовой принадлежности </w:t>
      </w:r>
      <w:proofErr w:type="spellStart"/>
      <w:r w:rsidRPr="00831309">
        <w:rPr>
          <w:rFonts w:ascii="Times New Roman" w:hAnsi="Times New Roman" w:cs="Times New Roman"/>
          <w:bCs/>
          <w:sz w:val="24"/>
          <w:szCs w:val="24"/>
        </w:rPr>
        <w:t>энергопринимающих</w:t>
      </w:r>
      <w:proofErr w:type="spellEnd"/>
      <w:r w:rsidRPr="00831309">
        <w:rPr>
          <w:rFonts w:ascii="Times New Roman" w:hAnsi="Times New Roman" w:cs="Times New Roman"/>
          <w:bCs/>
          <w:sz w:val="24"/>
          <w:szCs w:val="24"/>
        </w:rPr>
        <w:t xml:space="preserve"> устройств </w:t>
      </w:r>
      <w:r w:rsidR="008948D3">
        <w:rPr>
          <w:rFonts w:ascii="Times New Roman" w:hAnsi="Times New Roman" w:cs="Times New Roman"/>
          <w:bCs/>
          <w:sz w:val="24"/>
          <w:szCs w:val="24"/>
        </w:rPr>
        <w:t>ПОКУПАТЕЛЯ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, объектов по производству электрической энергии (мощности) производителя электрической энергии (мощности), объектов электросетевого хозяйства сетевой организации, определенной в акте разграничения балансовой принадлежности, а до составления в установленном порядке акта разграничения </w:t>
      </w:r>
      <w:r w:rsidRPr="008313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балансовой принадлежности - в точке присоединения </w:t>
      </w:r>
      <w:proofErr w:type="spellStart"/>
      <w:r w:rsidRPr="00831309">
        <w:rPr>
          <w:rFonts w:ascii="Times New Roman" w:hAnsi="Times New Roman" w:cs="Times New Roman"/>
          <w:bCs/>
          <w:sz w:val="24"/>
          <w:szCs w:val="24"/>
        </w:rPr>
        <w:t>энергопринимающего</w:t>
      </w:r>
      <w:proofErr w:type="spellEnd"/>
      <w:r w:rsidRPr="00831309">
        <w:rPr>
          <w:rFonts w:ascii="Times New Roman" w:hAnsi="Times New Roman" w:cs="Times New Roman"/>
          <w:bCs/>
          <w:sz w:val="24"/>
          <w:szCs w:val="24"/>
        </w:rPr>
        <w:t xml:space="preserve"> устройства потребителя к объектам электросетевого хозяйства смеж</w:t>
      </w:r>
      <w:r>
        <w:rPr>
          <w:rFonts w:ascii="Times New Roman" w:hAnsi="Times New Roman" w:cs="Times New Roman"/>
          <w:bCs/>
          <w:sz w:val="24"/>
          <w:szCs w:val="24"/>
        </w:rPr>
        <w:t>ного субъекта электроэнергетики.</w:t>
      </w:r>
    </w:p>
    <w:p w:rsidR="001C2EB3" w:rsidRPr="001C2EB3" w:rsidRDefault="00DF6302" w:rsidP="006C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EB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31647" w:rsidRPr="001C2EB3">
        <w:rPr>
          <w:rFonts w:ascii="Times New Roman" w:hAnsi="Times New Roman" w:cs="Times New Roman"/>
          <w:b/>
          <w:bCs/>
          <w:sz w:val="24"/>
          <w:szCs w:val="24"/>
        </w:rPr>
        <w:t>нутридомовые</w:t>
      </w:r>
      <w:r w:rsidRPr="001C2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647" w:rsidRPr="001C2EB3">
        <w:rPr>
          <w:rFonts w:ascii="Times New Roman" w:hAnsi="Times New Roman" w:cs="Times New Roman"/>
          <w:b/>
          <w:bCs/>
          <w:sz w:val="24"/>
          <w:szCs w:val="24"/>
        </w:rPr>
        <w:t xml:space="preserve">инженерные системы </w:t>
      </w:r>
      <w:r w:rsidR="00BD256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BD2564">
        <w:rPr>
          <w:rFonts w:ascii="Times New Roman" w:hAnsi="Times New Roman" w:cs="Times New Roman"/>
          <w:b/>
          <w:bCs/>
          <w:sz w:val="24"/>
          <w:szCs w:val="24"/>
        </w:rPr>
        <w:t>энергопринимающие</w:t>
      </w:r>
      <w:proofErr w:type="spellEnd"/>
      <w:r w:rsidR="00BD2564">
        <w:rPr>
          <w:rFonts w:ascii="Times New Roman" w:hAnsi="Times New Roman" w:cs="Times New Roman"/>
          <w:b/>
          <w:bCs/>
          <w:sz w:val="24"/>
          <w:szCs w:val="24"/>
        </w:rPr>
        <w:t xml:space="preserve"> устройства ПОКУПАТЕЛЯ) </w:t>
      </w:r>
      <w:r w:rsidR="00F31647" w:rsidRPr="001C2EB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C2EB3" w:rsidRPr="001C2EB3">
        <w:rPr>
          <w:rFonts w:ascii="Times New Roman" w:hAnsi="Times New Roman" w:cs="Times New Roman"/>
          <w:bCs/>
          <w:sz w:val="24"/>
          <w:szCs w:val="24"/>
        </w:rPr>
        <w:t>электрические сети и</w:t>
      </w:r>
      <w:r w:rsidR="00F31647" w:rsidRPr="001C2EB3">
        <w:rPr>
          <w:rFonts w:ascii="Times New Roman" w:hAnsi="Times New Roman" w:cs="Times New Roman"/>
          <w:bCs/>
          <w:sz w:val="24"/>
          <w:szCs w:val="24"/>
        </w:rPr>
        <w:t xml:space="preserve"> оборудование, </w:t>
      </w:r>
      <w:r w:rsidR="001C2EB3" w:rsidRPr="001C2EB3">
        <w:rPr>
          <w:rFonts w:ascii="Times New Roman" w:hAnsi="Times New Roman" w:cs="Times New Roman"/>
          <w:bCs/>
          <w:sz w:val="24"/>
          <w:szCs w:val="24"/>
        </w:rPr>
        <w:t>являющиеся общим имуществом собственников помещений в многоквартирном доме</w:t>
      </w:r>
      <w:r w:rsidR="001C2E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1C2EB3" w:rsidRPr="001C2E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1647" w:rsidRPr="001C2EB3">
        <w:rPr>
          <w:rFonts w:ascii="Times New Roman" w:hAnsi="Times New Roman" w:cs="Times New Roman"/>
          <w:bCs/>
          <w:sz w:val="24"/>
          <w:szCs w:val="24"/>
        </w:rPr>
        <w:t xml:space="preserve">предназначенные для подачи </w:t>
      </w:r>
      <w:r w:rsidR="001C2EB3">
        <w:rPr>
          <w:rFonts w:ascii="Times New Roman" w:hAnsi="Times New Roman" w:cs="Times New Roman"/>
          <w:bCs/>
          <w:sz w:val="24"/>
          <w:szCs w:val="24"/>
        </w:rPr>
        <w:t>электрической энергии</w:t>
      </w:r>
      <w:r w:rsidR="00F31647" w:rsidRPr="001C2EB3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2EB3">
        <w:rPr>
          <w:rFonts w:ascii="Times New Roman" w:hAnsi="Times New Roman" w:cs="Times New Roman"/>
          <w:bCs/>
          <w:sz w:val="24"/>
          <w:szCs w:val="24"/>
        </w:rPr>
        <w:t>точки поставки</w:t>
      </w:r>
      <w:r w:rsidR="00F31647" w:rsidRPr="001C2EB3">
        <w:rPr>
          <w:rFonts w:ascii="Times New Roman" w:hAnsi="Times New Roman" w:cs="Times New Roman"/>
          <w:bCs/>
          <w:sz w:val="24"/>
          <w:szCs w:val="24"/>
        </w:rPr>
        <w:t xml:space="preserve"> до внутриквартирного оборудования</w:t>
      </w:r>
      <w:r w:rsidR="001C2EB3">
        <w:rPr>
          <w:rFonts w:ascii="Times New Roman" w:hAnsi="Times New Roman" w:cs="Times New Roman"/>
          <w:bCs/>
          <w:sz w:val="24"/>
          <w:szCs w:val="24"/>
        </w:rPr>
        <w:t>,</w:t>
      </w:r>
      <w:r w:rsidR="001C2EB3" w:rsidRPr="001C2EB3">
        <w:rPr>
          <w:rFonts w:ascii="Times New Roman" w:hAnsi="Times New Roman" w:cs="Times New Roman"/>
          <w:bCs/>
          <w:sz w:val="24"/>
          <w:szCs w:val="24"/>
        </w:rPr>
        <w:t xml:space="preserve"> либо электрические сети и оборудование, являющееся общим имуществом владельцев жилых домов (домовладений) и предназначенные для </w:t>
      </w:r>
      <w:r w:rsidR="00AA205D">
        <w:rPr>
          <w:rFonts w:ascii="Times New Roman" w:hAnsi="Times New Roman" w:cs="Times New Roman"/>
          <w:bCs/>
          <w:sz w:val="24"/>
          <w:szCs w:val="24"/>
        </w:rPr>
        <w:t>поставки</w:t>
      </w:r>
      <w:r w:rsidR="001C2EB3" w:rsidRPr="001C2EB3">
        <w:rPr>
          <w:rFonts w:ascii="Times New Roman" w:hAnsi="Times New Roman" w:cs="Times New Roman"/>
          <w:bCs/>
          <w:sz w:val="24"/>
          <w:szCs w:val="24"/>
        </w:rPr>
        <w:t xml:space="preserve"> электрической энергии владельцам жилых домов (домовладений).</w:t>
      </w:r>
    </w:p>
    <w:p w:rsidR="001C2EB3" w:rsidRPr="001C2EB3" w:rsidRDefault="001C2EB3" w:rsidP="006C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EB3">
        <w:rPr>
          <w:rFonts w:ascii="Times New Roman" w:hAnsi="Times New Roman" w:cs="Times New Roman"/>
          <w:b/>
          <w:sz w:val="24"/>
          <w:szCs w:val="24"/>
        </w:rPr>
        <w:t>Коллективный (общедомовый) прибор учета</w:t>
      </w:r>
      <w:r w:rsidRPr="001C2EB3">
        <w:rPr>
          <w:rFonts w:ascii="Times New Roman" w:hAnsi="Times New Roman" w:cs="Times New Roman"/>
          <w:sz w:val="24"/>
          <w:szCs w:val="24"/>
        </w:rPr>
        <w:t xml:space="preserve"> </w:t>
      </w:r>
      <w:r w:rsidR="006B7094" w:rsidRPr="006B7094">
        <w:rPr>
          <w:rFonts w:ascii="Times New Roman" w:hAnsi="Times New Roman" w:cs="Times New Roman"/>
          <w:b/>
          <w:sz w:val="24"/>
          <w:szCs w:val="24"/>
        </w:rPr>
        <w:t>(ОДПУ)</w:t>
      </w:r>
      <w:r w:rsidR="006B7094">
        <w:rPr>
          <w:rFonts w:ascii="Times New Roman" w:hAnsi="Times New Roman" w:cs="Times New Roman"/>
          <w:sz w:val="24"/>
          <w:szCs w:val="24"/>
        </w:rPr>
        <w:t xml:space="preserve"> </w:t>
      </w:r>
      <w:r w:rsidRPr="001C2EB3">
        <w:rPr>
          <w:rFonts w:ascii="Times New Roman" w:hAnsi="Times New Roman" w:cs="Times New Roman"/>
          <w:sz w:val="24"/>
          <w:szCs w:val="24"/>
        </w:rPr>
        <w:t xml:space="preserve">- средство измерения (совокупность средств измерения и дополнительного оборудования), используемое для определения объемов (количества) </w:t>
      </w:r>
      <w:r w:rsidR="009C205A">
        <w:rPr>
          <w:rFonts w:ascii="Times New Roman" w:hAnsi="Times New Roman" w:cs="Times New Roman"/>
          <w:sz w:val="24"/>
          <w:szCs w:val="24"/>
        </w:rPr>
        <w:t>электрической энергии</w:t>
      </w:r>
      <w:r w:rsidRPr="001C2EB3">
        <w:rPr>
          <w:rFonts w:ascii="Times New Roman" w:hAnsi="Times New Roman" w:cs="Times New Roman"/>
          <w:sz w:val="24"/>
          <w:szCs w:val="24"/>
        </w:rPr>
        <w:t xml:space="preserve">, </w:t>
      </w:r>
      <w:r w:rsidR="009C205A" w:rsidRPr="001C2EB3">
        <w:rPr>
          <w:rFonts w:ascii="Times New Roman" w:hAnsi="Times New Roman" w:cs="Times New Roman"/>
          <w:sz w:val="24"/>
          <w:szCs w:val="24"/>
        </w:rPr>
        <w:t>поданно</w:t>
      </w:r>
      <w:r w:rsidR="009C205A">
        <w:rPr>
          <w:rFonts w:ascii="Times New Roman" w:hAnsi="Times New Roman" w:cs="Times New Roman"/>
          <w:sz w:val="24"/>
          <w:szCs w:val="24"/>
        </w:rPr>
        <w:t>й</w:t>
      </w:r>
      <w:r w:rsidR="009C205A" w:rsidRPr="001C2EB3">
        <w:rPr>
          <w:rFonts w:ascii="Times New Roman" w:hAnsi="Times New Roman" w:cs="Times New Roman"/>
          <w:sz w:val="24"/>
          <w:szCs w:val="24"/>
        </w:rPr>
        <w:t xml:space="preserve"> </w:t>
      </w:r>
      <w:r w:rsidRPr="001C2EB3">
        <w:rPr>
          <w:rFonts w:ascii="Times New Roman" w:hAnsi="Times New Roman" w:cs="Times New Roman"/>
          <w:sz w:val="24"/>
          <w:szCs w:val="24"/>
        </w:rPr>
        <w:t>в многоквартирный дом</w:t>
      </w:r>
      <w:r w:rsidR="006B7094">
        <w:rPr>
          <w:rFonts w:ascii="Times New Roman" w:hAnsi="Times New Roman" w:cs="Times New Roman"/>
          <w:sz w:val="24"/>
          <w:szCs w:val="24"/>
        </w:rPr>
        <w:t xml:space="preserve"> или совокупность жилых домов (домовладений).</w:t>
      </w:r>
    </w:p>
    <w:p w:rsidR="006B7094" w:rsidRDefault="006B7094" w:rsidP="006C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094">
        <w:rPr>
          <w:rFonts w:ascii="Times New Roman" w:hAnsi="Times New Roman" w:cs="Times New Roman"/>
          <w:b/>
          <w:sz w:val="24"/>
          <w:szCs w:val="24"/>
        </w:rPr>
        <w:t xml:space="preserve">Индивидуальный прибор учета </w:t>
      </w:r>
      <w:r w:rsidR="00163FCC">
        <w:rPr>
          <w:rFonts w:ascii="Times New Roman" w:hAnsi="Times New Roman" w:cs="Times New Roman"/>
          <w:b/>
          <w:sz w:val="24"/>
          <w:szCs w:val="24"/>
        </w:rPr>
        <w:t xml:space="preserve">(ИПУ) </w:t>
      </w:r>
      <w:r w:rsidRPr="006B7094">
        <w:rPr>
          <w:rFonts w:ascii="Times New Roman" w:hAnsi="Times New Roman" w:cs="Times New Roman"/>
          <w:sz w:val="24"/>
          <w:szCs w:val="24"/>
        </w:rPr>
        <w:t xml:space="preserve">- средство измерения (совокупность средств измерения и дополнительного оборудования), используемое для определения объемов (количества) потребления </w:t>
      </w:r>
      <w:r w:rsidR="009C205A">
        <w:rPr>
          <w:rFonts w:ascii="Times New Roman" w:hAnsi="Times New Roman" w:cs="Times New Roman"/>
          <w:sz w:val="24"/>
          <w:szCs w:val="24"/>
        </w:rPr>
        <w:t>электрической энергии</w:t>
      </w:r>
      <w:r w:rsidRPr="006B7094">
        <w:rPr>
          <w:rFonts w:ascii="Times New Roman" w:hAnsi="Times New Roman" w:cs="Times New Roman"/>
          <w:sz w:val="24"/>
          <w:szCs w:val="24"/>
        </w:rPr>
        <w:t xml:space="preserve"> в одном жилом или нежилом помещении в многоквартирном доме (за исключением жилого помещения в коммунальной квартире), в жилом доме (част</w:t>
      </w:r>
      <w:r>
        <w:rPr>
          <w:rFonts w:ascii="Times New Roman" w:hAnsi="Times New Roman" w:cs="Times New Roman"/>
          <w:sz w:val="24"/>
          <w:szCs w:val="24"/>
        </w:rPr>
        <w:t>и жилого дома) или домовладении.</w:t>
      </w:r>
    </w:p>
    <w:p w:rsidR="009C205A" w:rsidRPr="006B7094" w:rsidRDefault="00FD3332" w:rsidP="009C2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332">
        <w:rPr>
          <w:rFonts w:ascii="Times New Roman" w:hAnsi="Times New Roman" w:cs="Times New Roman"/>
          <w:b/>
          <w:sz w:val="24"/>
          <w:szCs w:val="24"/>
        </w:rPr>
        <w:t>Комнатный прибор учета</w:t>
      </w:r>
      <w:r w:rsidR="009C205A">
        <w:rPr>
          <w:rFonts w:ascii="Times New Roman" w:hAnsi="Times New Roman" w:cs="Times New Roman"/>
          <w:sz w:val="24"/>
          <w:szCs w:val="24"/>
        </w:rPr>
        <w:t xml:space="preserve"> – средство измерения, используемое для определения объемов (количества) потребления электрической энергии в одном жилом помещении потребителя в коммунальной квартире или в нескольких жилых помещениях, занимаемых потребителем в коммунальной квартире, </w:t>
      </w:r>
      <w:proofErr w:type="gramStart"/>
      <w:r w:rsidR="009C205A">
        <w:rPr>
          <w:rFonts w:ascii="Times New Roman" w:hAnsi="Times New Roman" w:cs="Times New Roman"/>
          <w:sz w:val="24"/>
          <w:szCs w:val="24"/>
        </w:rPr>
        <w:t>при условии что</w:t>
      </w:r>
      <w:proofErr w:type="gramEnd"/>
      <w:r w:rsidR="009C205A">
        <w:rPr>
          <w:rFonts w:ascii="Times New Roman" w:hAnsi="Times New Roman" w:cs="Times New Roman"/>
          <w:sz w:val="24"/>
          <w:szCs w:val="24"/>
        </w:rPr>
        <w:t xml:space="preserve"> такой прибор учета позволяет определить объем (количество) потребления электрической энергии суммарно по нескольким жилым помещениям, занимаемым потребителем;</w:t>
      </w:r>
    </w:p>
    <w:p w:rsidR="007B4B82" w:rsidRPr="007B4B82" w:rsidRDefault="007B4B82" w:rsidP="006C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B82">
        <w:rPr>
          <w:rFonts w:ascii="Times New Roman" w:hAnsi="Times New Roman" w:cs="Times New Roman"/>
          <w:b/>
          <w:sz w:val="24"/>
          <w:szCs w:val="24"/>
        </w:rPr>
        <w:t>Измерительный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B82">
        <w:rPr>
          <w:rFonts w:ascii="Times New Roman" w:hAnsi="Times New Roman" w:cs="Times New Roman"/>
          <w:b/>
          <w:sz w:val="24"/>
          <w:szCs w:val="24"/>
        </w:rPr>
        <w:t xml:space="preserve">комплекс </w:t>
      </w:r>
      <w:r w:rsidRPr="007B4B82">
        <w:rPr>
          <w:rFonts w:ascii="Times New Roman" w:hAnsi="Times New Roman" w:cs="Times New Roman"/>
          <w:sz w:val="24"/>
          <w:szCs w:val="24"/>
        </w:rPr>
        <w:t>– совокупность приборов учета и измерительных трансформаторов тока и (или) напряжения, соединенных между собой по установленной схеме, через которые такие приборы учета установлены (подключены) (далее - измерительные трансформаторы), предназначенная для измерения объемов электрической энергии (мощности) в одной точке поставки.</w:t>
      </w:r>
    </w:p>
    <w:p w:rsidR="00BF028F" w:rsidRPr="006B7094" w:rsidRDefault="006B7094" w:rsidP="006C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094">
        <w:rPr>
          <w:rFonts w:ascii="Times New Roman" w:hAnsi="Times New Roman" w:cs="Times New Roman"/>
          <w:b/>
          <w:sz w:val="24"/>
          <w:szCs w:val="24"/>
        </w:rPr>
        <w:t xml:space="preserve">Система учета </w:t>
      </w:r>
      <w:r w:rsidRPr="006B7094">
        <w:rPr>
          <w:rFonts w:ascii="Times New Roman" w:hAnsi="Times New Roman" w:cs="Times New Roman"/>
          <w:sz w:val="24"/>
          <w:szCs w:val="24"/>
        </w:rPr>
        <w:t>– совокупность измерительных комплексов, связующих и вычислительных компонентов, устройств сбора и передачи данных, программных средств, предназначенная для измерения, хранения, удаленного сбора и передачи показаний приборов учета по одной и более точек поставки.</w:t>
      </w:r>
    </w:p>
    <w:p w:rsidR="00B00BC9" w:rsidRPr="00831309" w:rsidRDefault="00B00BC9" w:rsidP="006C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B7094">
        <w:rPr>
          <w:rFonts w:ascii="Times New Roman" w:hAnsi="Times New Roman" w:cs="Times New Roman"/>
          <w:b/>
          <w:bCs/>
          <w:sz w:val="24"/>
          <w:szCs w:val="24"/>
        </w:rPr>
        <w:t>Безучетное</w:t>
      </w:r>
      <w:proofErr w:type="spellEnd"/>
      <w:r w:rsidRPr="006B7094">
        <w:rPr>
          <w:rFonts w:ascii="Times New Roman" w:hAnsi="Times New Roman" w:cs="Times New Roman"/>
          <w:b/>
          <w:bCs/>
          <w:sz w:val="24"/>
          <w:szCs w:val="24"/>
        </w:rPr>
        <w:t xml:space="preserve"> потребление</w:t>
      </w:r>
      <w:r w:rsidR="006B7094">
        <w:rPr>
          <w:rFonts w:ascii="Times New Roman" w:hAnsi="Times New Roman" w:cs="Times New Roman"/>
          <w:b/>
          <w:bCs/>
          <w:sz w:val="24"/>
          <w:szCs w:val="24"/>
        </w:rPr>
        <w:t xml:space="preserve"> электрической энергии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094" w:rsidRPr="006B7094">
        <w:rPr>
          <w:rFonts w:ascii="Times New Roman" w:hAnsi="Times New Roman" w:cs="Times New Roman"/>
          <w:b/>
          <w:bCs/>
          <w:sz w:val="24"/>
          <w:szCs w:val="24"/>
        </w:rPr>
        <w:t>(мощности)</w:t>
      </w:r>
      <w:r w:rsidR="006B70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- потребление </w:t>
      </w:r>
      <w:r w:rsidR="008948D3">
        <w:rPr>
          <w:rFonts w:ascii="Times New Roman" w:hAnsi="Times New Roman" w:cs="Times New Roman"/>
          <w:bCs/>
          <w:sz w:val="24"/>
          <w:szCs w:val="24"/>
        </w:rPr>
        <w:t xml:space="preserve">ПОКУПАТЕЛЕМ </w:t>
      </w:r>
      <w:r w:rsidR="006B7094">
        <w:rPr>
          <w:rFonts w:ascii="Times New Roman" w:hAnsi="Times New Roman" w:cs="Times New Roman"/>
          <w:bCs/>
          <w:sz w:val="24"/>
          <w:szCs w:val="24"/>
        </w:rPr>
        <w:t xml:space="preserve">(потребителями </w:t>
      </w:r>
      <w:r w:rsidR="008948D3">
        <w:rPr>
          <w:rFonts w:ascii="Times New Roman" w:hAnsi="Times New Roman" w:cs="Times New Roman"/>
          <w:bCs/>
          <w:sz w:val="24"/>
          <w:szCs w:val="24"/>
        </w:rPr>
        <w:t>ПОКУПАТЕЛЯ</w:t>
      </w:r>
      <w:r w:rsidR="006B709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электрической энергии с нарушением установленного </w:t>
      </w:r>
      <w:r w:rsidR="006B7094">
        <w:rPr>
          <w:rFonts w:ascii="Times New Roman" w:hAnsi="Times New Roman" w:cs="Times New Roman"/>
          <w:bCs/>
          <w:sz w:val="24"/>
          <w:szCs w:val="24"/>
        </w:rPr>
        <w:t>настоящим Д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оговором и </w:t>
      </w:r>
      <w:r w:rsidR="006B7094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порядка учета электрической энергии, выразившимся во вмешательстве в работу прибора учета (системы учета), обязанность по обеспечению целостности и сохранности которого (которой) возложена на </w:t>
      </w:r>
      <w:r w:rsidR="008948D3">
        <w:rPr>
          <w:rFonts w:ascii="Times New Roman" w:hAnsi="Times New Roman" w:cs="Times New Roman"/>
          <w:bCs/>
          <w:sz w:val="24"/>
          <w:szCs w:val="24"/>
        </w:rPr>
        <w:t>ПОКУПАТЕЛ</w:t>
      </w:r>
      <w:r w:rsidR="00AA205D">
        <w:rPr>
          <w:rFonts w:ascii="Times New Roman" w:hAnsi="Times New Roman" w:cs="Times New Roman"/>
          <w:bCs/>
          <w:sz w:val="24"/>
          <w:szCs w:val="24"/>
        </w:rPr>
        <w:t>Я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A205D">
        <w:rPr>
          <w:rFonts w:ascii="Times New Roman" w:hAnsi="Times New Roman" w:cs="Times New Roman"/>
          <w:bCs/>
          <w:sz w:val="24"/>
          <w:szCs w:val="24"/>
        </w:rPr>
        <w:t>П</w:t>
      </w:r>
      <w:r w:rsidR="006B7094">
        <w:rPr>
          <w:rFonts w:ascii="Times New Roman" w:hAnsi="Times New Roman" w:cs="Times New Roman"/>
          <w:bCs/>
          <w:sz w:val="24"/>
          <w:szCs w:val="24"/>
        </w:rPr>
        <w:t>отребител</w:t>
      </w:r>
      <w:r w:rsidR="008948D3">
        <w:rPr>
          <w:rFonts w:ascii="Times New Roman" w:hAnsi="Times New Roman" w:cs="Times New Roman"/>
          <w:bCs/>
          <w:sz w:val="24"/>
          <w:szCs w:val="24"/>
        </w:rPr>
        <w:t>ей ПОКУПАТЕЛЯ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 учета), а также в совершении </w:t>
      </w:r>
      <w:r w:rsidR="00AA205D">
        <w:rPr>
          <w:rFonts w:ascii="Times New Roman" w:hAnsi="Times New Roman" w:cs="Times New Roman"/>
          <w:bCs/>
          <w:sz w:val="24"/>
          <w:szCs w:val="24"/>
        </w:rPr>
        <w:t>ПОКУПАТЕЛЕМ (П</w:t>
      </w:r>
      <w:r w:rsidRPr="00831309">
        <w:rPr>
          <w:rFonts w:ascii="Times New Roman" w:hAnsi="Times New Roman" w:cs="Times New Roman"/>
          <w:bCs/>
          <w:sz w:val="24"/>
          <w:szCs w:val="24"/>
        </w:rPr>
        <w:t>отребител</w:t>
      </w:r>
      <w:r w:rsidR="00AA205D">
        <w:rPr>
          <w:rFonts w:ascii="Times New Roman" w:hAnsi="Times New Roman" w:cs="Times New Roman"/>
          <w:bCs/>
          <w:sz w:val="24"/>
          <w:szCs w:val="24"/>
        </w:rPr>
        <w:t>ями</w:t>
      </w:r>
      <w:r w:rsidRPr="008313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05D">
        <w:rPr>
          <w:rFonts w:ascii="Times New Roman" w:hAnsi="Times New Roman" w:cs="Times New Roman"/>
          <w:bCs/>
          <w:sz w:val="24"/>
          <w:szCs w:val="24"/>
        </w:rPr>
        <w:t>ПОКУПАТЕЛЯ</w:t>
      </w:r>
      <w:r w:rsidRPr="00831309">
        <w:rPr>
          <w:rFonts w:ascii="Times New Roman" w:hAnsi="Times New Roman" w:cs="Times New Roman"/>
          <w:bCs/>
          <w:sz w:val="24"/>
          <w:szCs w:val="24"/>
        </w:rPr>
        <w:t>) иных действий (бездействий), которые привели к искажению данных об объеме потребления электрической энергии (мощности).</w:t>
      </w:r>
    </w:p>
    <w:p w:rsidR="00FD3332" w:rsidRDefault="006B7094" w:rsidP="00FD33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094">
        <w:rPr>
          <w:rFonts w:ascii="Times New Roman" w:hAnsi="Times New Roman" w:cs="Times New Roman"/>
          <w:bCs/>
          <w:sz w:val="24"/>
          <w:szCs w:val="24"/>
        </w:rPr>
        <w:t xml:space="preserve">Иные используемые в настоящем Договоре понятия применяются в значениях, определенных </w:t>
      </w:r>
      <w:r>
        <w:rPr>
          <w:rFonts w:ascii="Times New Roman" w:hAnsi="Times New Roman" w:cs="Times New Roman"/>
          <w:bCs/>
          <w:sz w:val="24"/>
          <w:szCs w:val="24"/>
        </w:rPr>
        <w:t>действующим законодательством</w:t>
      </w:r>
      <w:r w:rsidR="00033F1B">
        <w:rPr>
          <w:rFonts w:ascii="Times New Roman" w:hAnsi="Times New Roman" w:cs="Times New Roman"/>
          <w:bCs/>
          <w:sz w:val="24"/>
          <w:szCs w:val="24"/>
        </w:rPr>
        <w:t xml:space="preserve"> РФ</w:t>
      </w:r>
      <w:r w:rsidRPr="006B7094">
        <w:rPr>
          <w:rFonts w:ascii="Times New Roman" w:hAnsi="Times New Roman" w:cs="Times New Roman"/>
          <w:bCs/>
          <w:sz w:val="24"/>
          <w:szCs w:val="24"/>
        </w:rPr>
        <w:t>.</w:t>
      </w:r>
    </w:p>
    <w:p w:rsidR="00033F1B" w:rsidRPr="006B7094" w:rsidRDefault="00033F1B" w:rsidP="006C23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353B" w:rsidRPr="00033F1B" w:rsidRDefault="00B00BC9" w:rsidP="006C230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 w:rsidRPr="006B7094">
        <w:rPr>
          <w:rFonts w:ascii="Times New Roman" w:hAnsi="Times New Roman" w:cs="Times New Roman"/>
          <w:b/>
          <w:sz w:val="24"/>
        </w:rPr>
        <w:t>Предмет договора</w:t>
      </w:r>
    </w:p>
    <w:p w:rsidR="00B00BC9" w:rsidRPr="00033F1B" w:rsidRDefault="00B00BC9" w:rsidP="00B74B62">
      <w:pPr>
        <w:pStyle w:val="ConsPlusNormal"/>
        <w:ind w:firstLine="540"/>
        <w:jc w:val="both"/>
      </w:pPr>
    </w:p>
    <w:p w:rsidR="00FD3332" w:rsidRDefault="008948D3" w:rsidP="00FD3332">
      <w:pPr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507">
        <w:rPr>
          <w:rFonts w:ascii="Times New Roman" w:hAnsi="Times New Roman" w:cs="Times New Roman"/>
          <w:bCs/>
          <w:sz w:val="24"/>
          <w:szCs w:val="24"/>
        </w:rPr>
        <w:t xml:space="preserve">ГАРАНТИРУЮЩИЙ ПОСТАВЩИК обязуется осуществлять продажу электрической энергии (мощности), качество которой соответствует </w:t>
      </w:r>
      <w:r w:rsidRPr="00FF58E4">
        <w:rPr>
          <w:rFonts w:ascii="Times New Roman" w:hAnsi="Times New Roman" w:cs="Times New Roman"/>
          <w:bCs/>
          <w:sz w:val="24"/>
          <w:szCs w:val="24"/>
        </w:rPr>
        <w:t>требованиям технических регламентов и иным обязательным требованиям</w:t>
      </w:r>
      <w:r w:rsidRPr="00975507">
        <w:rPr>
          <w:rFonts w:ascii="Times New Roman" w:hAnsi="Times New Roman" w:cs="Times New Roman"/>
          <w:bCs/>
          <w:sz w:val="24"/>
          <w:szCs w:val="24"/>
        </w:rPr>
        <w:t>, а также самостоятельно, путем заключения договоров с третьими лицами, обеспечить оказание услуг по передаче электрической энергии и иных услуг, которы</w:t>
      </w:r>
      <w:r w:rsidR="00AA205D" w:rsidRPr="00975507">
        <w:rPr>
          <w:rFonts w:ascii="Times New Roman" w:hAnsi="Times New Roman" w:cs="Times New Roman"/>
          <w:bCs/>
          <w:sz w:val="24"/>
          <w:szCs w:val="24"/>
        </w:rPr>
        <w:t>е</w:t>
      </w:r>
      <w:r w:rsidRPr="00975507">
        <w:rPr>
          <w:rFonts w:ascii="Times New Roman" w:hAnsi="Times New Roman" w:cs="Times New Roman"/>
          <w:bCs/>
          <w:sz w:val="24"/>
          <w:szCs w:val="24"/>
        </w:rPr>
        <w:t xml:space="preserve"> явля</w:t>
      </w:r>
      <w:r w:rsidR="00AA205D" w:rsidRPr="00975507">
        <w:rPr>
          <w:rFonts w:ascii="Times New Roman" w:hAnsi="Times New Roman" w:cs="Times New Roman"/>
          <w:bCs/>
          <w:sz w:val="24"/>
          <w:szCs w:val="24"/>
        </w:rPr>
        <w:t>ю</w:t>
      </w:r>
      <w:r w:rsidRPr="00975507">
        <w:rPr>
          <w:rFonts w:ascii="Times New Roman" w:hAnsi="Times New Roman" w:cs="Times New Roman"/>
          <w:bCs/>
          <w:sz w:val="24"/>
          <w:szCs w:val="24"/>
        </w:rPr>
        <w:t>тся неотъемлемой частью процесса поставки электрической энергии П</w:t>
      </w:r>
      <w:r w:rsidR="00956D05">
        <w:rPr>
          <w:rFonts w:ascii="Times New Roman" w:hAnsi="Times New Roman" w:cs="Times New Roman"/>
          <w:bCs/>
          <w:sz w:val="24"/>
          <w:szCs w:val="24"/>
        </w:rPr>
        <w:t>ОКУПАТЕЛЮ</w:t>
      </w:r>
      <w:r w:rsidRPr="00975507">
        <w:rPr>
          <w:rFonts w:ascii="Times New Roman" w:hAnsi="Times New Roman" w:cs="Times New Roman"/>
          <w:bCs/>
          <w:sz w:val="24"/>
          <w:szCs w:val="24"/>
        </w:rPr>
        <w:t>.</w:t>
      </w:r>
    </w:p>
    <w:p w:rsidR="00FD3332" w:rsidRDefault="00FD3332" w:rsidP="00FD3332">
      <w:pPr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332">
        <w:rPr>
          <w:rFonts w:ascii="Times New Roman" w:hAnsi="Times New Roman" w:cs="Times New Roman"/>
          <w:bCs/>
          <w:sz w:val="24"/>
          <w:szCs w:val="24"/>
        </w:rPr>
        <w:t xml:space="preserve">ПОКУПАТЕЛЬ обязуется принимать, оплачивать электрическую энергию, в том числе приобретаемую в целях индивидуального потребления электрической энергии Потребителями </w:t>
      </w:r>
      <w:r w:rsidRPr="00FD3332">
        <w:rPr>
          <w:rFonts w:ascii="Times New Roman" w:hAnsi="Times New Roman" w:cs="Times New Roman"/>
          <w:bCs/>
          <w:sz w:val="24"/>
          <w:szCs w:val="24"/>
        </w:rPr>
        <w:lastRenderedPageBreak/>
        <w:t>ПОКУПАТЕЛЯ и (или) потребляемую при содержании общего имущества в</w:t>
      </w:r>
      <w:r w:rsidR="007F2C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3332">
        <w:rPr>
          <w:rFonts w:ascii="Times New Roman" w:hAnsi="Times New Roman" w:cs="Times New Roman"/>
          <w:bCs/>
          <w:sz w:val="24"/>
          <w:szCs w:val="24"/>
        </w:rPr>
        <w:t xml:space="preserve">многоквартирном доме, а также производить другие предусмотренные настоящим Договором платежи в сроки и на условиях, предусмотренных настоящим Договором. </w:t>
      </w:r>
    </w:p>
    <w:p w:rsidR="00062980" w:rsidRDefault="007F2C0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Направления </w:t>
      </w:r>
      <w:r w:rsidR="009215E4">
        <w:rPr>
          <w:rFonts w:ascii="Times New Roman" w:hAnsi="Times New Roman" w:cs="Times New Roman"/>
          <w:bCs/>
          <w:sz w:val="24"/>
          <w:szCs w:val="24"/>
        </w:rPr>
        <w:t xml:space="preserve">использования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электрической энергии определяются </w:t>
      </w:r>
      <w:r w:rsidR="009215E4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точкам поставки электрической энергии, указанным в Приложении № 2 к настоящему Договору. </w:t>
      </w:r>
    </w:p>
    <w:p w:rsidR="00033F1B" w:rsidRPr="00F562A2" w:rsidRDefault="00033F1B" w:rsidP="00B74B62">
      <w:pPr>
        <w:spacing w:after="0" w:line="240" w:lineRule="auto"/>
      </w:pPr>
    </w:p>
    <w:p w:rsidR="002B0DFE" w:rsidRDefault="0038353B" w:rsidP="006C230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F562A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948D3">
        <w:rPr>
          <w:rFonts w:ascii="Times New Roman" w:hAnsi="Times New Roman" w:cs="Times New Roman"/>
          <w:b/>
          <w:sz w:val="24"/>
        </w:rPr>
        <w:t>бщие положения</w:t>
      </w:r>
    </w:p>
    <w:p w:rsidR="00975507" w:rsidRDefault="00975507" w:rsidP="00975507">
      <w:pPr>
        <w:pStyle w:val="ConsPlusNormal"/>
        <w:ind w:left="360"/>
        <w:rPr>
          <w:rFonts w:ascii="Times New Roman" w:hAnsi="Times New Roman" w:cs="Times New Roman"/>
          <w:b/>
          <w:sz w:val="24"/>
        </w:rPr>
      </w:pPr>
    </w:p>
    <w:p w:rsidR="002B0DFE" w:rsidRPr="002B0DFE" w:rsidRDefault="002B0DFE" w:rsidP="006C2300">
      <w:pPr>
        <w:pStyle w:val="a4"/>
        <w:numPr>
          <w:ilvl w:val="0"/>
          <w:numId w:val="2"/>
        </w:numPr>
        <w:suppressAutoHyphens/>
        <w:jc w:val="both"/>
        <w:rPr>
          <w:rFonts w:ascii="Times New Roman" w:hAnsi="Times New Roman"/>
          <w:bCs/>
          <w:vanish/>
          <w:sz w:val="24"/>
          <w:szCs w:val="24"/>
          <w:lang w:eastAsia="en-US"/>
        </w:rPr>
      </w:pPr>
    </w:p>
    <w:p w:rsidR="00FD3332" w:rsidRDefault="008948D3" w:rsidP="00FD3332">
      <w:pPr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DFE">
        <w:rPr>
          <w:rFonts w:ascii="Times New Roman" w:hAnsi="Times New Roman" w:cs="Times New Roman"/>
          <w:bCs/>
          <w:sz w:val="24"/>
          <w:szCs w:val="24"/>
        </w:rPr>
        <w:t>ГАРАНТИРУЮЩИЙ ПОСТАВЩИК поставляет ПОКУПАТЕЛЮ электрическую энергию (мощность) в точки поставки, указанные в Приложении №</w:t>
      </w:r>
      <w:r w:rsidR="002B0DFE" w:rsidRPr="002B0D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DFE">
        <w:rPr>
          <w:rFonts w:ascii="Times New Roman" w:hAnsi="Times New Roman" w:cs="Times New Roman"/>
          <w:bCs/>
          <w:sz w:val="24"/>
          <w:szCs w:val="24"/>
        </w:rPr>
        <w:t xml:space="preserve">2 к Договору, на границе балансовой принадлежности, установленной Актом разграничения балансовой принадлежности </w:t>
      </w:r>
      <w:r w:rsidR="002B0DFE" w:rsidRPr="002B0DFE">
        <w:rPr>
          <w:rFonts w:ascii="Times New Roman" w:hAnsi="Times New Roman" w:cs="Times New Roman"/>
          <w:bCs/>
          <w:sz w:val="24"/>
          <w:szCs w:val="24"/>
        </w:rPr>
        <w:br/>
      </w:r>
      <w:r w:rsidRPr="002B0DFE">
        <w:rPr>
          <w:rFonts w:ascii="Times New Roman" w:hAnsi="Times New Roman" w:cs="Times New Roman"/>
          <w:bCs/>
          <w:sz w:val="24"/>
          <w:szCs w:val="24"/>
        </w:rPr>
        <w:t xml:space="preserve">(Приложение № 3 к Договору), в пределах </w:t>
      </w:r>
      <w:r w:rsidR="008E4B16">
        <w:rPr>
          <w:rFonts w:ascii="Times New Roman" w:hAnsi="Times New Roman" w:cs="Times New Roman"/>
          <w:bCs/>
          <w:sz w:val="24"/>
          <w:szCs w:val="24"/>
        </w:rPr>
        <w:t>максимальной</w:t>
      </w:r>
      <w:r w:rsidR="008E4B16" w:rsidRPr="002B0D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DFE">
        <w:rPr>
          <w:rFonts w:ascii="Times New Roman" w:hAnsi="Times New Roman" w:cs="Times New Roman"/>
          <w:bCs/>
          <w:sz w:val="24"/>
          <w:szCs w:val="24"/>
        </w:rPr>
        <w:t xml:space="preserve">мощности по каждой точке поставки. </w:t>
      </w:r>
    </w:p>
    <w:p w:rsidR="00FD3332" w:rsidRDefault="002B0DFE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B0DFE">
        <w:rPr>
          <w:rFonts w:ascii="Times New Roman" w:hAnsi="Times New Roman" w:cs="Times New Roman"/>
          <w:bCs/>
          <w:sz w:val="24"/>
          <w:szCs w:val="24"/>
        </w:rPr>
        <w:t xml:space="preserve">При отсутствии на дату заключения настоящего Договора составленного в установленном порядке Акта разграничения балансовой принадлежности до его составления точки поставки определяются в точках присоединения </w:t>
      </w:r>
      <w:proofErr w:type="spellStart"/>
      <w:r w:rsidRPr="002B0DFE">
        <w:rPr>
          <w:rFonts w:ascii="Times New Roman" w:hAnsi="Times New Roman" w:cs="Times New Roman"/>
          <w:bCs/>
          <w:sz w:val="24"/>
          <w:szCs w:val="24"/>
        </w:rPr>
        <w:t>энергопринимающих</w:t>
      </w:r>
      <w:proofErr w:type="spellEnd"/>
      <w:r w:rsidRPr="002B0DFE">
        <w:rPr>
          <w:rFonts w:ascii="Times New Roman" w:hAnsi="Times New Roman" w:cs="Times New Roman"/>
          <w:bCs/>
          <w:sz w:val="24"/>
          <w:szCs w:val="24"/>
        </w:rPr>
        <w:t xml:space="preserve"> устройств (объектов электросетевого хозяйства) </w:t>
      </w:r>
      <w:r w:rsidR="00AA205D">
        <w:rPr>
          <w:rFonts w:ascii="Times New Roman" w:hAnsi="Times New Roman" w:cs="Times New Roman"/>
          <w:bCs/>
          <w:sz w:val="24"/>
          <w:szCs w:val="24"/>
        </w:rPr>
        <w:t>ПОКУПАТЕЛЯ</w:t>
      </w:r>
      <w:r w:rsidRPr="002B0DFE">
        <w:rPr>
          <w:rFonts w:ascii="Times New Roman" w:hAnsi="Times New Roman" w:cs="Times New Roman"/>
          <w:bCs/>
          <w:sz w:val="24"/>
          <w:szCs w:val="24"/>
        </w:rPr>
        <w:t xml:space="preserve"> к объектам электросетевого хозяйства смежного субъекта электроэнергетики.</w:t>
      </w:r>
    </w:p>
    <w:p w:rsidR="00FD3332" w:rsidRDefault="008948D3" w:rsidP="00FD3332">
      <w:pPr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DFE">
        <w:rPr>
          <w:rFonts w:ascii="Times New Roman" w:hAnsi="Times New Roman" w:cs="Times New Roman"/>
          <w:bCs/>
          <w:sz w:val="24"/>
          <w:szCs w:val="24"/>
        </w:rPr>
        <w:t>Качество поставляемой в соответствии с настоящим Договором электрической энергии в точках поставки должно соответствовать требованиям технических регламентов</w:t>
      </w:r>
      <w:r w:rsidR="002B0DFE" w:rsidRPr="002B0D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DFE" w:rsidRPr="008948D3">
        <w:rPr>
          <w:rFonts w:ascii="Times New Roman" w:hAnsi="Times New Roman" w:cs="Times New Roman"/>
          <w:bCs/>
          <w:sz w:val="24"/>
          <w:szCs w:val="24"/>
        </w:rPr>
        <w:t>и иным обязательным требованиям</w:t>
      </w:r>
      <w:r w:rsidR="00083A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D3332" w:rsidRDefault="00083ACF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083ACF">
        <w:rPr>
          <w:rFonts w:ascii="Times New Roman" w:hAnsi="Times New Roman" w:cs="Times New Roman"/>
          <w:bCs/>
          <w:sz w:val="24"/>
          <w:szCs w:val="24"/>
        </w:rPr>
        <w:t xml:space="preserve">Объем и качество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поставляемой электрической энергии </w:t>
      </w:r>
      <w:r w:rsidRPr="00083ACF">
        <w:rPr>
          <w:rFonts w:ascii="Times New Roman" w:hAnsi="Times New Roman" w:cs="Times New Roman"/>
          <w:bCs/>
          <w:sz w:val="24"/>
          <w:szCs w:val="24"/>
        </w:rPr>
        <w:t xml:space="preserve">должны позволять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ПОКУПАТЕЛЮ </w:t>
      </w:r>
      <w:r w:rsidRPr="00083AC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надлежащее содержание общего имущества в многоквартирном доме, а также предоставление Потребителям </w:t>
      </w:r>
      <w:r>
        <w:rPr>
          <w:rFonts w:ascii="Times New Roman" w:hAnsi="Times New Roman" w:cs="Times New Roman"/>
          <w:bCs/>
          <w:sz w:val="24"/>
          <w:szCs w:val="24"/>
        </w:rPr>
        <w:t>ПОКУПАТЕЛЯ</w:t>
      </w:r>
      <w:r w:rsidRPr="00083ACF">
        <w:rPr>
          <w:rFonts w:ascii="Times New Roman" w:hAnsi="Times New Roman" w:cs="Times New Roman"/>
          <w:bCs/>
          <w:sz w:val="24"/>
          <w:szCs w:val="24"/>
        </w:rPr>
        <w:t xml:space="preserve"> коммунальной услуги </w:t>
      </w:r>
      <w:r>
        <w:rPr>
          <w:rFonts w:ascii="Times New Roman" w:hAnsi="Times New Roman" w:cs="Times New Roman"/>
          <w:bCs/>
          <w:sz w:val="24"/>
          <w:szCs w:val="24"/>
        </w:rPr>
        <w:t>по э</w:t>
      </w:r>
      <w:r w:rsidR="00AA205D">
        <w:rPr>
          <w:rFonts w:ascii="Times New Roman" w:hAnsi="Times New Roman" w:cs="Times New Roman"/>
          <w:bCs/>
          <w:sz w:val="24"/>
          <w:szCs w:val="24"/>
        </w:rPr>
        <w:t>нерго</w:t>
      </w:r>
      <w:r>
        <w:rPr>
          <w:rFonts w:ascii="Times New Roman" w:hAnsi="Times New Roman" w:cs="Times New Roman"/>
          <w:bCs/>
          <w:sz w:val="24"/>
          <w:szCs w:val="24"/>
        </w:rPr>
        <w:t>снабжению надлежащего качества</w:t>
      </w:r>
      <w:r w:rsidR="009215E4">
        <w:rPr>
          <w:rFonts w:ascii="Times New Roman" w:hAnsi="Times New Roman" w:cs="Times New Roman"/>
          <w:bCs/>
          <w:sz w:val="24"/>
          <w:szCs w:val="24"/>
        </w:rPr>
        <w:t xml:space="preserve"> в случае оказания ПОКУПАТЕЛЕМ такой коммунальной услуги</w:t>
      </w:r>
      <w:r w:rsidRPr="00083AC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32170A">
        <w:rPr>
          <w:rFonts w:ascii="Times New Roman" w:hAnsi="Times New Roman" w:cs="Times New Roman"/>
          <w:bCs/>
          <w:sz w:val="24"/>
          <w:szCs w:val="24"/>
        </w:rPr>
        <w:t xml:space="preserve">должны </w:t>
      </w:r>
      <w:r w:rsidRPr="00083ACF">
        <w:rPr>
          <w:rFonts w:ascii="Times New Roman" w:hAnsi="Times New Roman" w:cs="Times New Roman"/>
          <w:bCs/>
          <w:sz w:val="24"/>
          <w:szCs w:val="24"/>
        </w:rPr>
        <w:t>соответствовать условиям подключения (техническим условиям присоединения) многоквартирных домов, общих сетей инженерно-технического обеспечения, которыми объединены жилые дома, к централизованным сетям инженерно-технического обеспечения.</w:t>
      </w:r>
    </w:p>
    <w:p w:rsidR="00FD3332" w:rsidRPr="00FD3332" w:rsidRDefault="008948D3" w:rsidP="00FD3332">
      <w:pPr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EB6">
        <w:rPr>
          <w:rFonts w:ascii="Times New Roman" w:hAnsi="Times New Roman" w:cs="Times New Roman"/>
          <w:bCs/>
          <w:sz w:val="24"/>
          <w:szCs w:val="24"/>
        </w:rPr>
        <w:t xml:space="preserve">Жалобы </w:t>
      </w:r>
      <w:r w:rsidR="00083ACF" w:rsidRPr="00986EB6">
        <w:rPr>
          <w:rFonts w:ascii="Times New Roman" w:hAnsi="Times New Roman" w:cs="Times New Roman"/>
          <w:bCs/>
          <w:sz w:val="24"/>
          <w:szCs w:val="24"/>
        </w:rPr>
        <w:t xml:space="preserve">Потребителей </w:t>
      </w:r>
      <w:r w:rsidRPr="00986EB6">
        <w:rPr>
          <w:rFonts w:ascii="Times New Roman" w:hAnsi="Times New Roman" w:cs="Times New Roman"/>
          <w:bCs/>
          <w:sz w:val="24"/>
          <w:szCs w:val="24"/>
        </w:rPr>
        <w:t xml:space="preserve">на качество </w:t>
      </w:r>
      <w:r w:rsidR="00881EDC" w:rsidRPr="00881EDC">
        <w:rPr>
          <w:rFonts w:ascii="Times New Roman" w:hAnsi="Times New Roman" w:cs="Times New Roman"/>
          <w:sz w:val="24"/>
          <w:szCs w:val="24"/>
        </w:rPr>
        <w:t xml:space="preserve">и (или) объем предоставляемой </w:t>
      </w:r>
      <w:r w:rsidRPr="00986EB6">
        <w:rPr>
          <w:rFonts w:ascii="Times New Roman" w:hAnsi="Times New Roman" w:cs="Times New Roman"/>
          <w:bCs/>
          <w:sz w:val="24"/>
          <w:szCs w:val="24"/>
        </w:rPr>
        <w:t xml:space="preserve">коммунальной услуги </w:t>
      </w:r>
      <w:proofErr w:type="gramStart"/>
      <w:r w:rsidRPr="00986EB6">
        <w:rPr>
          <w:rFonts w:ascii="Times New Roman" w:hAnsi="Times New Roman" w:cs="Times New Roman"/>
          <w:bCs/>
          <w:sz w:val="24"/>
          <w:szCs w:val="24"/>
        </w:rPr>
        <w:t xml:space="preserve">по  </w:t>
      </w:r>
      <w:r w:rsidR="00AA205D" w:rsidRPr="00986EB6"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986EB6">
        <w:rPr>
          <w:rFonts w:ascii="Times New Roman" w:hAnsi="Times New Roman" w:cs="Times New Roman"/>
          <w:bCs/>
          <w:sz w:val="24"/>
          <w:szCs w:val="24"/>
        </w:rPr>
        <w:t>снабжению</w:t>
      </w:r>
      <w:proofErr w:type="gramEnd"/>
      <w:r w:rsidR="00FD3332" w:rsidRPr="00FD3332">
        <w:rPr>
          <w:rFonts w:ascii="Times New Roman" w:hAnsi="Times New Roman" w:cs="Times New Roman"/>
          <w:bCs/>
          <w:sz w:val="24"/>
          <w:szCs w:val="24"/>
        </w:rPr>
        <w:t>, поступившие к ПОКУПАТЕЛЮ,</w:t>
      </w:r>
      <w:r w:rsidRPr="00986EB6">
        <w:rPr>
          <w:rFonts w:ascii="Times New Roman" w:hAnsi="Times New Roman" w:cs="Times New Roman"/>
          <w:bCs/>
          <w:sz w:val="24"/>
          <w:szCs w:val="24"/>
        </w:rPr>
        <w:t xml:space="preserve"> подлежат рассмотрению </w:t>
      </w:r>
      <w:r w:rsidR="003C558C">
        <w:rPr>
          <w:rFonts w:ascii="Times New Roman" w:hAnsi="Times New Roman" w:cs="Times New Roman"/>
          <w:bCs/>
          <w:sz w:val="24"/>
          <w:szCs w:val="24"/>
        </w:rPr>
        <w:t>последним</w:t>
      </w:r>
      <w:r w:rsidR="003C558C" w:rsidRPr="00986E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6EB6">
        <w:rPr>
          <w:rFonts w:ascii="Times New Roman" w:hAnsi="Times New Roman" w:cs="Times New Roman"/>
          <w:bCs/>
          <w:sz w:val="24"/>
          <w:szCs w:val="24"/>
        </w:rPr>
        <w:t xml:space="preserve">в соответствии с жилищным законодательством. ПОКУПАТЕЛЬ по результатам рассмотрения жалоб </w:t>
      </w:r>
      <w:r w:rsidR="00AA0197" w:rsidRPr="00986EB6">
        <w:rPr>
          <w:rFonts w:ascii="Times New Roman" w:hAnsi="Times New Roman" w:cs="Times New Roman"/>
          <w:bCs/>
          <w:sz w:val="24"/>
          <w:szCs w:val="24"/>
        </w:rPr>
        <w:t xml:space="preserve">Потребителей </w:t>
      </w:r>
      <w:r w:rsidRPr="00986EB6">
        <w:rPr>
          <w:rFonts w:ascii="Times New Roman" w:hAnsi="Times New Roman" w:cs="Times New Roman"/>
          <w:bCs/>
          <w:sz w:val="24"/>
          <w:szCs w:val="24"/>
        </w:rPr>
        <w:t xml:space="preserve">вправе направить соответствующие жалобы и претензии одновременно ГАРАНТИРУЮЩЕМУ ПОСТАВЩИКУ и Сетевой организации </w:t>
      </w:r>
      <w:r w:rsidR="00AA0197" w:rsidRPr="00986EB6">
        <w:rPr>
          <w:rFonts w:ascii="Times New Roman" w:hAnsi="Times New Roman" w:cs="Times New Roman"/>
          <w:bCs/>
          <w:sz w:val="24"/>
          <w:szCs w:val="24"/>
        </w:rPr>
        <w:t>(владельцу электрических сетей) для организации проведения проверки наличия нарушений и причин предоставления электрической энергии ненадлежащего качества и (или) в ненадлежащем объеме</w:t>
      </w:r>
      <w:r w:rsidR="00FD3332" w:rsidRPr="00FD3332">
        <w:rPr>
          <w:rFonts w:ascii="Times New Roman" w:hAnsi="Times New Roman" w:cs="Times New Roman"/>
          <w:bCs/>
          <w:sz w:val="24"/>
          <w:szCs w:val="24"/>
        </w:rPr>
        <w:t xml:space="preserve"> в точке поставки на границе балансовой принадлежности</w:t>
      </w:r>
      <w:r w:rsidR="00AA0197" w:rsidRPr="00986EB6">
        <w:rPr>
          <w:rFonts w:ascii="Times New Roman" w:hAnsi="Times New Roman" w:cs="Times New Roman"/>
          <w:bCs/>
          <w:sz w:val="24"/>
          <w:szCs w:val="24"/>
        </w:rPr>
        <w:t>.</w:t>
      </w:r>
      <w:r w:rsidR="00FD3332" w:rsidRPr="00FD33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62980" w:rsidRDefault="009215E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D3332" w:rsidRPr="00FD3332">
        <w:rPr>
          <w:rFonts w:ascii="Times New Roman" w:hAnsi="Times New Roman" w:cs="Times New Roman"/>
          <w:bCs/>
          <w:sz w:val="24"/>
          <w:szCs w:val="24"/>
        </w:rPr>
        <w:t xml:space="preserve">Жалобы Потребителей на качество </w:t>
      </w:r>
      <w:r w:rsidR="00881EDC" w:rsidRPr="00881EDC">
        <w:rPr>
          <w:rFonts w:ascii="Times New Roman" w:hAnsi="Times New Roman" w:cs="Times New Roman"/>
          <w:sz w:val="24"/>
          <w:szCs w:val="24"/>
        </w:rPr>
        <w:t>и (или) объем предоставляемой коммунальной услуги</w:t>
      </w:r>
      <w:r w:rsidR="00881EDC" w:rsidRPr="00986E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332" w:rsidRPr="00FD3332">
        <w:rPr>
          <w:rFonts w:ascii="Times New Roman" w:hAnsi="Times New Roman" w:cs="Times New Roman"/>
          <w:bCs/>
          <w:sz w:val="24"/>
          <w:szCs w:val="24"/>
        </w:rPr>
        <w:t xml:space="preserve">по энергоснабжению, поступившие к ГАРАНТИРУЮЩЕМУ ПОСТАВЩИКУ, </w:t>
      </w:r>
      <w:r w:rsidR="00986EB6">
        <w:rPr>
          <w:rFonts w:ascii="Times New Roman" w:hAnsi="Times New Roman" w:cs="Times New Roman"/>
          <w:bCs/>
          <w:sz w:val="24"/>
          <w:szCs w:val="24"/>
        </w:rPr>
        <w:t xml:space="preserve">незамедлительно </w:t>
      </w:r>
      <w:r w:rsidR="00FD3332" w:rsidRPr="00FD3332">
        <w:rPr>
          <w:rFonts w:ascii="Times New Roman" w:hAnsi="Times New Roman" w:cs="Times New Roman"/>
          <w:bCs/>
          <w:sz w:val="24"/>
          <w:szCs w:val="24"/>
        </w:rPr>
        <w:t>направляются ПОКУПАТЕЛЮ для организации проведения проверки наличия нарушений и причин предоставления электрической энергии ненадлежащего качества и (или) в ненадлежащем объеме во внутридомовых</w:t>
      </w:r>
      <w:r w:rsidR="00986EB6" w:rsidRPr="00986EB6">
        <w:rPr>
          <w:rFonts w:ascii="Times New Roman" w:hAnsi="Times New Roman"/>
          <w:sz w:val="24"/>
          <w:szCs w:val="24"/>
        </w:rPr>
        <w:t xml:space="preserve"> системах электроснабже</w:t>
      </w:r>
      <w:r w:rsidR="00986EB6">
        <w:rPr>
          <w:rFonts w:ascii="Times New Roman" w:hAnsi="Times New Roman"/>
          <w:sz w:val="24"/>
          <w:szCs w:val="24"/>
        </w:rPr>
        <w:t>ния или общих электрических сетях</w:t>
      </w:r>
      <w:r w:rsidR="00986EB6" w:rsidRPr="00986EB6">
        <w:rPr>
          <w:rFonts w:ascii="Times New Roman" w:hAnsi="Times New Roman"/>
          <w:sz w:val="24"/>
          <w:szCs w:val="24"/>
        </w:rPr>
        <w:t xml:space="preserve">, связывающих </w:t>
      </w:r>
      <w:proofErr w:type="spellStart"/>
      <w:r w:rsidR="00986EB6" w:rsidRPr="00986EB6">
        <w:rPr>
          <w:rFonts w:ascii="Times New Roman" w:hAnsi="Times New Roman"/>
          <w:sz w:val="24"/>
          <w:szCs w:val="24"/>
        </w:rPr>
        <w:t>энергопринимающие</w:t>
      </w:r>
      <w:proofErr w:type="spellEnd"/>
      <w:r w:rsidR="00986EB6" w:rsidRPr="00986EB6">
        <w:rPr>
          <w:rFonts w:ascii="Times New Roman" w:hAnsi="Times New Roman"/>
          <w:sz w:val="24"/>
          <w:szCs w:val="24"/>
        </w:rPr>
        <w:t xml:space="preserve"> устройства жилых домов, обслуживание которых осуществляет ПОКУПАТЕЛЬ.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3332" w:rsidRDefault="002F317C" w:rsidP="00FD3332">
      <w:pPr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17C">
        <w:rPr>
          <w:rFonts w:ascii="Times New Roman" w:hAnsi="Times New Roman" w:cs="Times New Roman"/>
          <w:bCs/>
          <w:sz w:val="24"/>
          <w:szCs w:val="24"/>
        </w:rPr>
        <w:t xml:space="preserve">Категория надежности снабжения ПОКУПАТЕЛЯ </w:t>
      </w:r>
      <w:r w:rsidR="00BD2564" w:rsidRPr="002F317C">
        <w:rPr>
          <w:rFonts w:ascii="Times New Roman" w:hAnsi="Times New Roman" w:cs="Times New Roman"/>
          <w:bCs/>
          <w:sz w:val="24"/>
          <w:szCs w:val="24"/>
        </w:rPr>
        <w:t xml:space="preserve">электрической энергией </w:t>
      </w:r>
      <w:r w:rsidR="00BD2564" w:rsidRPr="00BD2564">
        <w:rPr>
          <w:rFonts w:ascii="Times New Roman" w:hAnsi="Times New Roman" w:cs="Times New Roman"/>
          <w:bCs/>
          <w:sz w:val="24"/>
          <w:szCs w:val="24"/>
        </w:rPr>
        <w:t>устан</w:t>
      </w:r>
      <w:r w:rsidR="00BD2564">
        <w:rPr>
          <w:rFonts w:ascii="Times New Roman" w:hAnsi="Times New Roman" w:cs="Times New Roman"/>
          <w:bCs/>
          <w:sz w:val="24"/>
          <w:szCs w:val="24"/>
        </w:rPr>
        <w:t>а</w:t>
      </w:r>
      <w:r w:rsidR="00BD2564" w:rsidRPr="00BD2564">
        <w:rPr>
          <w:rFonts w:ascii="Times New Roman" w:hAnsi="Times New Roman" w:cs="Times New Roman"/>
          <w:bCs/>
          <w:sz w:val="24"/>
          <w:szCs w:val="24"/>
        </w:rPr>
        <w:t>вл</w:t>
      </w:r>
      <w:r w:rsidR="00BD2564">
        <w:rPr>
          <w:rFonts w:ascii="Times New Roman" w:hAnsi="Times New Roman" w:cs="Times New Roman"/>
          <w:bCs/>
          <w:sz w:val="24"/>
          <w:szCs w:val="24"/>
        </w:rPr>
        <w:t xml:space="preserve">ивается </w:t>
      </w:r>
      <w:r w:rsidR="00BD2564" w:rsidRPr="00BD2564">
        <w:rPr>
          <w:rFonts w:ascii="Times New Roman" w:hAnsi="Times New Roman" w:cs="Times New Roman"/>
          <w:bCs/>
          <w:sz w:val="24"/>
          <w:szCs w:val="24"/>
        </w:rPr>
        <w:t xml:space="preserve">документами о технологическом присоединении </w:t>
      </w:r>
      <w:proofErr w:type="spellStart"/>
      <w:r w:rsidR="00BD2564" w:rsidRPr="00BD2564">
        <w:rPr>
          <w:rFonts w:ascii="Times New Roman" w:hAnsi="Times New Roman" w:cs="Times New Roman"/>
          <w:bCs/>
          <w:sz w:val="24"/>
          <w:szCs w:val="24"/>
        </w:rPr>
        <w:t>энергопринимающих</w:t>
      </w:r>
      <w:proofErr w:type="spellEnd"/>
      <w:r w:rsidR="00BD2564" w:rsidRPr="00BD2564">
        <w:rPr>
          <w:rFonts w:ascii="Times New Roman" w:hAnsi="Times New Roman" w:cs="Times New Roman"/>
          <w:bCs/>
          <w:sz w:val="24"/>
          <w:szCs w:val="24"/>
        </w:rPr>
        <w:t xml:space="preserve"> устройств</w:t>
      </w:r>
      <w:r w:rsidR="00BD2564" w:rsidRPr="002F3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564">
        <w:rPr>
          <w:rFonts w:ascii="Times New Roman" w:hAnsi="Times New Roman" w:cs="Times New Roman"/>
          <w:bCs/>
          <w:sz w:val="24"/>
          <w:szCs w:val="24"/>
        </w:rPr>
        <w:t>ПОКУПАТЕЛЯ.</w:t>
      </w:r>
    </w:p>
    <w:p w:rsidR="00FD3332" w:rsidRDefault="00BD2564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BD2564">
        <w:rPr>
          <w:rFonts w:ascii="Times New Roman" w:hAnsi="Times New Roman" w:cs="Times New Roman"/>
          <w:bCs/>
          <w:sz w:val="24"/>
          <w:szCs w:val="24"/>
        </w:rPr>
        <w:t xml:space="preserve">Допустимое число часов отключения в год составляет 72 часа, но не более 24 часов подряд, включая срок восстановления </w:t>
      </w:r>
      <w:r w:rsidR="00AA205D"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BD2564">
        <w:rPr>
          <w:rFonts w:ascii="Times New Roman" w:hAnsi="Times New Roman" w:cs="Times New Roman"/>
          <w:bCs/>
          <w:sz w:val="24"/>
          <w:szCs w:val="24"/>
        </w:rPr>
        <w:t>снабжения, за исключением случаев, когда для производства ремонта объектов электросетевого хозяйства необходимы более длительные сроки, согласованные с Федеральной службой по экологическому, технологическому и атомному надзору.</w:t>
      </w:r>
    </w:p>
    <w:p w:rsidR="00BD2564" w:rsidRDefault="00BD2564" w:rsidP="006C2300">
      <w:pPr>
        <w:pStyle w:val="ConsPlusNormal"/>
        <w:jc w:val="both"/>
        <w:rPr>
          <w:highlight w:val="magenta"/>
        </w:rPr>
      </w:pPr>
    </w:p>
    <w:p w:rsidR="00975507" w:rsidRPr="00CC27FC" w:rsidRDefault="00BD2564" w:rsidP="00CC27F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BD2564">
        <w:rPr>
          <w:rFonts w:ascii="Times New Roman" w:hAnsi="Times New Roman" w:cs="Times New Roman"/>
          <w:b/>
          <w:sz w:val="24"/>
        </w:rPr>
        <w:t>Права и обязанности ГАРАНТИРУЮЩЕГО ПОСТАВЩИКА</w:t>
      </w:r>
    </w:p>
    <w:p w:rsidR="00BD2564" w:rsidRPr="00BD2564" w:rsidRDefault="00BD2564" w:rsidP="006C2300">
      <w:pPr>
        <w:pStyle w:val="a4"/>
        <w:numPr>
          <w:ilvl w:val="0"/>
          <w:numId w:val="2"/>
        </w:numPr>
        <w:tabs>
          <w:tab w:val="left" w:pos="1134"/>
        </w:tabs>
        <w:suppressAutoHyphens/>
        <w:jc w:val="both"/>
        <w:rPr>
          <w:rFonts w:ascii="Times New Roman" w:hAnsi="Times New Roman"/>
          <w:bCs/>
          <w:vanish/>
          <w:sz w:val="24"/>
          <w:szCs w:val="24"/>
          <w:lang w:eastAsia="en-US"/>
        </w:rPr>
      </w:pPr>
    </w:p>
    <w:p w:rsidR="00FD3332" w:rsidRDefault="00BD2564" w:rsidP="00FD3332">
      <w:pPr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405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ГАРАНТИРУЮЩИЙ ПОСТАВЩИК обязуется:</w:t>
      </w:r>
    </w:p>
    <w:p w:rsidR="00BD2564" w:rsidRPr="00BD2564" w:rsidRDefault="00BD2564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564">
        <w:rPr>
          <w:rFonts w:ascii="Times New Roman" w:hAnsi="Times New Roman" w:cs="Times New Roman"/>
          <w:bCs/>
          <w:sz w:val="24"/>
          <w:szCs w:val="24"/>
        </w:rPr>
        <w:lastRenderedPageBreak/>
        <w:t>Подавать ПОКУПАТЕЛЮ электрическую энергию (мощность)</w:t>
      </w:r>
      <w:r w:rsidR="00857665">
        <w:rPr>
          <w:rFonts w:ascii="Times New Roman" w:hAnsi="Times New Roman" w:cs="Times New Roman"/>
          <w:bCs/>
          <w:sz w:val="24"/>
          <w:szCs w:val="24"/>
        </w:rPr>
        <w:t>,</w:t>
      </w:r>
      <w:r w:rsidR="00857665" w:rsidRPr="008576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665" w:rsidRPr="008948D3">
        <w:rPr>
          <w:rFonts w:ascii="Times New Roman" w:hAnsi="Times New Roman" w:cs="Times New Roman"/>
          <w:bCs/>
          <w:sz w:val="24"/>
          <w:szCs w:val="24"/>
        </w:rPr>
        <w:t>качество которой соответствует требованиям технических регламентов и иным обязательным требованиям,</w:t>
      </w:r>
      <w:r w:rsidRPr="00BD2564">
        <w:rPr>
          <w:rFonts w:ascii="Times New Roman" w:hAnsi="Times New Roman" w:cs="Times New Roman"/>
          <w:bCs/>
          <w:sz w:val="24"/>
          <w:szCs w:val="24"/>
        </w:rPr>
        <w:t xml:space="preserve"> в точки поставки, определенные Приложением № </w:t>
      </w:r>
      <w:r w:rsidR="00F14108">
        <w:rPr>
          <w:rFonts w:ascii="Times New Roman" w:hAnsi="Times New Roman" w:cs="Times New Roman"/>
          <w:bCs/>
          <w:sz w:val="24"/>
          <w:szCs w:val="24"/>
        </w:rPr>
        <w:t>2</w:t>
      </w:r>
      <w:r w:rsidRPr="00BD2564">
        <w:rPr>
          <w:rFonts w:ascii="Times New Roman" w:hAnsi="Times New Roman" w:cs="Times New Roman"/>
          <w:bCs/>
          <w:sz w:val="24"/>
          <w:szCs w:val="24"/>
        </w:rPr>
        <w:t xml:space="preserve"> к настоящему Договору</w:t>
      </w:r>
      <w:r w:rsidR="00F14108">
        <w:rPr>
          <w:rFonts w:ascii="Times New Roman" w:hAnsi="Times New Roman" w:cs="Times New Roman"/>
          <w:bCs/>
          <w:sz w:val="24"/>
          <w:szCs w:val="24"/>
        </w:rPr>
        <w:t xml:space="preserve"> (далее – Приложение № 2</w:t>
      </w:r>
      <w:r w:rsidR="00F14108" w:rsidRPr="00F14108">
        <w:rPr>
          <w:rFonts w:ascii="Times New Roman" w:hAnsi="Times New Roman"/>
          <w:sz w:val="24"/>
          <w:szCs w:val="24"/>
        </w:rPr>
        <w:t xml:space="preserve"> </w:t>
      </w:r>
      <w:r w:rsidR="00F14108" w:rsidRPr="00AA205D">
        <w:rPr>
          <w:rFonts w:ascii="Times New Roman" w:hAnsi="Times New Roman"/>
          <w:sz w:val="24"/>
          <w:szCs w:val="24"/>
        </w:rPr>
        <w:t>к настоящему Договору</w:t>
      </w:r>
      <w:r w:rsidR="00F14108">
        <w:rPr>
          <w:rFonts w:ascii="Times New Roman" w:hAnsi="Times New Roman" w:cs="Times New Roman"/>
          <w:bCs/>
          <w:sz w:val="24"/>
          <w:szCs w:val="24"/>
        </w:rPr>
        <w:t>)</w:t>
      </w:r>
      <w:r w:rsidRPr="00BD2564">
        <w:rPr>
          <w:rFonts w:ascii="Times New Roman" w:hAnsi="Times New Roman" w:cs="Times New Roman"/>
          <w:bCs/>
          <w:sz w:val="24"/>
          <w:szCs w:val="24"/>
        </w:rPr>
        <w:t>, в необходимом ПОКУПАТЕЛЮ объеме в переделах технической возможности внутридомовых инженерных систем, с использованием которых осуществляется подача электрической энергии</w:t>
      </w:r>
      <w:r w:rsidR="001E1673">
        <w:rPr>
          <w:rFonts w:ascii="Times New Roman" w:hAnsi="Times New Roman" w:cs="Times New Roman"/>
          <w:bCs/>
          <w:sz w:val="24"/>
          <w:szCs w:val="24"/>
        </w:rPr>
        <w:t xml:space="preserve"> на условиях, предусмотренных настоящим Дог</w:t>
      </w:r>
      <w:r w:rsidR="00C84177">
        <w:rPr>
          <w:rFonts w:ascii="Times New Roman" w:hAnsi="Times New Roman" w:cs="Times New Roman"/>
          <w:bCs/>
          <w:sz w:val="24"/>
          <w:szCs w:val="24"/>
        </w:rPr>
        <w:t>о</w:t>
      </w:r>
      <w:r w:rsidR="001E1673">
        <w:rPr>
          <w:rFonts w:ascii="Times New Roman" w:hAnsi="Times New Roman" w:cs="Times New Roman"/>
          <w:bCs/>
          <w:sz w:val="24"/>
          <w:szCs w:val="24"/>
        </w:rPr>
        <w:t>вором.</w:t>
      </w:r>
    </w:p>
    <w:p w:rsidR="00BD2564" w:rsidRPr="00BD2564" w:rsidRDefault="00BD2564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564">
        <w:rPr>
          <w:rFonts w:ascii="Times New Roman" w:hAnsi="Times New Roman" w:cs="Times New Roman"/>
          <w:bCs/>
          <w:sz w:val="24"/>
          <w:szCs w:val="24"/>
        </w:rPr>
        <w:t>Урегулировать в интересах ПОКУПАТЕЛЯ отношения по передаче электроэнергии, а также отношения по оказанию иных неразрывно связанных с процессом снабжения электроэнергией услуг в порядке, предусмотренном действующим законодательством.</w:t>
      </w:r>
    </w:p>
    <w:p w:rsidR="00FD3332" w:rsidRDefault="00C84177" w:rsidP="00FD3332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случаях, предусмотренных действующим законодательством,</w:t>
      </w:r>
      <w:r w:rsidRPr="001E1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1E1673">
        <w:rPr>
          <w:rFonts w:ascii="Times New Roman" w:hAnsi="Times New Roman" w:cs="Times New Roman"/>
          <w:bCs/>
          <w:sz w:val="24"/>
          <w:szCs w:val="24"/>
        </w:rPr>
        <w:t xml:space="preserve">ведомлять ПОКУПАТЕЛЯ о сроках проведения </w:t>
      </w:r>
      <w:r>
        <w:rPr>
          <w:rFonts w:ascii="Times New Roman" w:hAnsi="Times New Roman" w:cs="Times New Roman"/>
          <w:bCs/>
          <w:sz w:val="24"/>
          <w:szCs w:val="24"/>
        </w:rPr>
        <w:t>ГАРАНТИРУЮЩИМ ПОСТАВЩИКОМ</w:t>
      </w:r>
      <w:r w:rsidRPr="001E1673">
        <w:rPr>
          <w:rFonts w:ascii="Times New Roman" w:hAnsi="Times New Roman" w:cs="Times New Roman"/>
          <w:bCs/>
          <w:sz w:val="24"/>
          <w:szCs w:val="24"/>
        </w:rPr>
        <w:t xml:space="preserve"> проверки достоверности представленных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1E1673">
        <w:rPr>
          <w:rFonts w:ascii="Times New Roman" w:hAnsi="Times New Roman" w:cs="Times New Roman"/>
          <w:bCs/>
          <w:sz w:val="24"/>
          <w:szCs w:val="24"/>
        </w:rPr>
        <w:t>отребител</w:t>
      </w:r>
      <w:r w:rsidR="00AA205D">
        <w:rPr>
          <w:rFonts w:ascii="Times New Roman" w:hAnsi="Times New Roman" w:cs="Times New Roman"/>
          <w:bCs/>
          <w:sz w:val="24"/>
          <w:szCs w:val="24"/>
        </w:rPr>
        <w:t>ями</w:t>
      </w:r>
      <w:r w:rsidRPr="001E1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ПОКУПАТЕЛЯ </w:t>
      </w:r>
      <w:r w:rsidRPr="001E1673">
        <w:rPr>
          <w:rFonts w:ascii="Times New Roman" w:hAnsi="Times New Roman" w:cs="Times New Roman"/>
          <w:bCs/>
          <w:sz w:val="24"/>
          <w:szCs w:val="24"/>
        </w:rPr>
        <w:t>сведений о показаниях указанных приборов учета и (или) проверки их состояния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57665" w:rsidRDefault="00BD2564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564">
        <w:rPr>
          <w:rFonts w:ascii="Times New Roman" w:hAnsi="Times New Roman" w:cs="Times New Roman"/>
          <w:bCs/>
          <w:sz w:val="24"/>
          <w:szCs w:val="24"/>
        </w:rPr>
        <w:t xml:space="preserve">Предоставлять по запросу </w:t>
      </w:r>
      <w:r w:rsidR="001E1673" w:rsidRPr="00BD2564">
        <w:rPr>
          <w:rFonts w:ascii="Times New Roman" w:hAnsi="Times New Roman" w:cs="Times New Roman"/>
          <w:bCs/>
          <w:sz w:val="24"/>
          <w:szCs w:val="24"/>
        </w:rPr>
        <w:t xml:space="preserve">ПОКУПАТЕЛЯ </w:t>
      </w:r>
      <w:r w:rsidRPr="00BD2564">
        <w:rPr>
          <w:rFonts w:ascii="Times New Roman" w:hAnsi="Times New Roman" w:cs="Times New Roman"/>
          <w:bCs/>
          <w:sz w:val="24"/>
          <w:szCs w:val="24"/>
        </w:rPr>
        <w:t>в течение 10 (десяти) рабочих дней информацию о его задолженности по оплате поставляемой электрической энергии (мощности) по состоянию на 1-е (первое) число месяца, следующего за расчетным периодом</w:t>
      </w:r>
      <w:r w:rsidR="00857665">
        <w:rPr>
          <w:rFonts w:ascii="Times New Roman" w:hAnsi="Times New Roman" w:cs="Times New Roman"/>
          <w:bCs/>
          <w:sz w:val="24"/>
          <w:szCs w:val="24"/>
        </w:rPr>
        <w:t xml:space="preserve">, а также </w:t>
      </w:r>
      <w:r w:rsidR="001E1673">
        <w:rPr>
          <w:rFonts w:ascii="Times New Roman" w:hAnsi="Times New Roman" w:cs="Times New Roman"/>
          <w:bCs/>
          <w:sz w:val="24"/>
          <w:szCs w:val="24"/>
        </w:rPr>
        <w:t xml:space="preserve">в случаях, предусмотренных действующим законодательством, </w:t>
      </w:r>
      <w:r w:rsidR="00857665">
        <w:rPr>
          <w:rFonts w:ascii="Times New Roman" w:hAnsi="Times New Roman" w:cs="Times New Roman"/>
          <w:bCs/>
          <w:sz w:val="24"/>
          <w:szCs w:val="24"/>
        </w:rPr>
        <w:t>информацию о показаниях индив</w:t>
      </w:r>
      <w:r w:rsidR="00857665" w:rsidRPr="00857665">
        <w:rPr>
          <w:rFonts w:ascii="Times New Roman" w:hAnsi="Times New Roman" w:cs="Times New Roman"/>
          <w:bCs/>
          <w:sz w:val="24"/>
          <w:szCs w:val="24"/>
        </w:rPr>
        <w:t>идуальных, общих (квартирных) приборов учета и (или) иной информации, используемой для определения объемов по</w:t>
      </w:r>
      <w:r w:rsidR="00857665">
        <w:rPr>
          <w:rFonts w:ascii="Times New Roman" w:hAnsi="Times New Roman" w:cs="Times New Roman"/>
          <w:bCs/>
          <w:sz w:val="24"/>
          <w:szCs w:val="24"/>
        </w:rPr>
        <w:t>требления коммунального ресурса.</w:t>
      </w:r>
      <w:r w:rsidR="001E16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1673" w:rsidRPr="001E1673" w:rsidRDefault="001E1673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673">
        <w:rPr>
          <w:rFonts w:ascii="Times New Roman" w:hAnsi="Times New Roman" w:cs="Times New Roman"/>
          <w:bCs/>
          <w:sz w:val="24"/>
          <w:szCs w:val="24"/>
        </w:rPr>
        <w:t>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электрическую энергию непосредственно ГАРАНТИРУЮЩЕМУ ПОСТАВЩИКУ, представлять ПОКУПАТЕЛЮ информацию о поступивше</w:t>
      </w:r>
      <w:r w:rsidR="00EF21C1">
        <w:rPr>
          <w:rFonts w:ascii="Times New Roman" w:hAnsi="Times New Roman" w:cs="Times New Roman"/>
          <w:bCs/>
          <w:sz w:val="24"/>
          <w:szCs w:val="24"/>
        </w:rPr>
        <w:t>м</w:t>
      </w:r>
      <w:r w:rsidRPr="001E1673">
        <w:rPr>
          <w:rFonts w:ascii="Times New Roman" w:hAnsi="Times New Roman" w:cs="Times New Roman"/>
          <w:bCs/>
          <w:sz w:val="24"/>
          <w:szCs w:val="24"/>
        </w:rPr>
        <w:t xml:space="preserve"> от Потребителей ПОКУПАТЕЛЯ размере платы в срок до 5 числа месяца, следующего за расчетным</w:t>
      </w:r>
      <w:r w:rsidR="00AA205D">
        <w:rPr>
          <w:rFonts w:ascii="Times New Roman" w:hAnsi="Times New Roman" w:cs="Times New Roman"/>
          <w:bCs/>
          <w:sz w:val="24"/>
          <w:szCs w:val="24"/>
        </w:rPr>
        <w:t xml:space="preserve"> месяцем</w:t>
      </w:r>
      <w:r w:rsidRPr="001E1673">
        <w:rPr>
          <w:rFonts w:ascii="Times New Roman" w:hAnsi="Times New Roman" w:cs="Times New Roman"/>
          <w:bCs/>
          <w:sz w:val="24"/>
          <w:szCs w:val="24"/>
        </w:rPr>
        <w:t>.</w:t>
      </w:r>
    </w:p>
    <w:p w:rsidR="00BD2564" w:rsidRPr="00BD2564" w:rsidRDefault="00BD2564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564">
        <w:rPr>
          <w:rFonts w:ascii="Times New Roman" w:hAnsi="Times New Roman" w:cs="Times New Roman"/>
          <w:bCs/>
          <w:sz w:val="24"/>
          <w:szCs w:val="24"/>
        </w:rPr>
        <w:t>Осуществлять иные действия, необходимые для реализации прав ПОКУПАТЕЛЯ в сфере электроэнергетики, предусмотренные действующим законодательством РФ.</w:t>
      </w:r>
    </w:p>
    <w:p w:rsidR="00375534" w:rsidRDefault="00375534" w:rsidP="006C2300">
      <w:pPr>
        <w:pStyle w:val="ConsPlusNormal"/>
        <w:ind w:firstLine="540"/>
        <w:jc w:val="both"/>
      </w:pPr>
    </w:p>
    <w:p w:rsidR="0038353B" w:rsidRPr="00372405" w:rsidRDefault="00287266" w:rsidP="006C2300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ГАРАНТИРУЮЩИЙ ПОСТАВЩИК</w:t>
      </w:r>
      <w:r w:rsidR="00C84177" w:rsidRPr="00372405">
        <w:rPr>
          <w:rFonts w:ascii="Times New Roman" w:hAnsi="Times New Roman" w:cs="Times New Roman"/>
          <w:b/>
          <w:bCs/>
          <w:sz w:val="24"/>
          <w:szCs w:val="24"/>
        </w:rPr>
        <w:t xml:space="preserve"> вправе:</w:t>
      </w:r>
    </w:p>
    <w:p w:rsidR="00372405" w:rsidRPr="00AA205D" w:rsidRDefault="00372405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405">
        <w:rPr>
          <w:rFonts w:ascii="Times New Roman" w:hAnsi="Times New Roman" w:cs="Times New Roman"/>
          <w:bCs/>
          <w:sz w:val="24"/>
          <w:szCs w:val="24"/>
        </w:rPr>
        <w:t>Произвести полное и (или) частичное ограничение реж</w:t>
      </w:r>
      <w:r w:rsidR="00287266">
        <w:rPr>
          <w:rFonts w:ascii="Times New Roman" w:hAnsi="Times New Roman" w:cs="Times New Roman"/>
          <w:bCs/>
          <w:sz w:val="24"/>
          <w:szCs w:val="24"/>
        </w:rPr>
        <w:t xml:space="preserve">има потребления электроэнергии </w:t>
      </w:r>
      <w:r w:rsidRPr="00372405">
        <w:rPr>
          <w:rFonts w:ascii="Times New Roman" w:hAnsi="Times New Roman" w:cs="Times New Roman"/>
          <w:bCs/>
          <w:sz w:val="24"/>
          <w:szCs w:val="24"/>
        </w:rPr>
        <w:t xml:space="preserve">(мощности) ПОКУПАТЕЛЯ в порядке, установленном действующим законодательством и </w:t>
      </w:r>
      <w:r w:rsidRPr="00AA205D">
        <w:rPr>
          <w:rFonts w:ascii="Times New Roman" w:hAnsi="Times New Roman" w:cs="Times New Roman"/>
          <w:bCs/>
          <w:sz w:val="24"/>
          <w:szCs w:val="24"/>
        </w:rPr>
        <w:t>разделом 7 настоящего Договора.</w:t>
      </w:r>
    </w:p>
    <w:p w:rsidR="00372405" w:rsidRDefault="009A3CE9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</w:t>
      </w:r>
      <w:r w:rsidR="00372405" w:rsidRPr="00372405">
        <w:rPr>
          <w:rFonts w:ascii="Times New Roman" w:hAnsi="Times New Roman" w:cs="Times New Roman"/>
          <w:bCs/>
          <w:sz w:val="24"/>
          <w:szCs w:val="24"/>
        </w:rPr>
        <w:t xml:space="preserve">ГАРАНТИРУЮЩИЙ ПОСТАВЩИК вправе в одностороннем порядке отказаться от </w:t>
      </w:r>
      <w:r w:rsidR="00372405">
        <w:rPr>
          <w:rFonts w:ascii="Times New Roman" w:hAnsi="Times New Roman" w:cs="Times New Roman"/>
          <w:bCs/>
          <w:sz w:val="24"/>
          <w:szCs w:val="24"/>
        </w:rPr>
        <w:t>настоящего Договора</w:t>
      </w:r>
      <w:r w:rsidR="00305E08" w:rsidRPr="00305E08">
        <w:rPr>
          <w:rFonts w:ascii="Times New Roman" w:hAnsi="Times New Roman"/>
          <w:sz w:val="24"/>
          <w:szCs w:val="24"/>
        </w:rPr>
        <w:t xml:space="preserve"> в части поставки электрической энергии в целях индивидуального потребления электрической энергии </w:t>
      </w:r>
      <w:r w:rsidR="00AA205D">
        <w:rPr>
          <w:rFonts w:ascii="Times New Roman" w:hAnsi="Times New Roman"/>
          <w:sz w:val="24"/>
          <w:szCs w:val="24"/>
        </w:rPr>
        <w:t>П</w:t>
      </w:r>
      <w:r w:rsidR="00305E08" w:rsidRPr="00305E08">
        <w:rPr>
          <w:rFonts w:ascii="Times New Roman" w:hAnsi="Times New Roman"/>
          <w:sz w:val="24"/>
          <w:szCs w:val="24"/>
        </w:rPr>
        <w:t xml:space="preserve">отребителями </w:t>
      </w:r>
      <w:r w:rsidR="00AA205D">
        <w:rPr>
          <w:rFonts w:ascii="Times New Roman" w:hAnsi="Times New Roman"/>
          <w:sz w:val="24"/>
          <w:szCs w:val="24"/>
        </w:rPr>
        <w:t>ПОКУПАТЕЛЯ</w:t>
      </w:r>
      <w:r w:rsidR="00305E08" w:rsidRPr="00305E08">
        <w:rPr>
          <w:rFonts w:ascii="Times New Roman" w:hAnsi="Times New Roman"/>
          <w:sz w:val="24"/>
          <w:szCs w:val="24"/>
        </w:rPr>
        <w:t xml:space="preserve"> </w:t>
      </w:r>
      <w:r w:rsidR="00372405">
        <w:rPr>
          <w:rFonts w:ascii="Times New Roman" w:hAnsi="Times New Roman" w:cs="Times New Roman"/>
          <w:bCs/>
          <w:sz w:val="24"/>
          <w:szCs w:val="24"/>
        </w:rPr>
        <w:t>в случаях и</w:t>
      </w:r>
      <w:r w:rsidR="00372405" w:rsidRPr="00372405">
        <w:rPr>
          <w:rFonts w:ascii="Times New Roman" w:hAnsi="Times New Roman" w:cs="Times New Roman"/>
          <w:bCs/>
          <w:sz w:val="24"/>
          <w:szCs w:val="24"/>
        </w:rPr>
        <w:t xml:space="preserve"> порядке, предусмотренном </w:t>
      </w:r>
      <w:r w:rsidR="00AA205D">
        <w:rPr>
          <w:rFonts w:ascii="Times New Roman" w:hAnsi="Times New Roman" w:cs="Times New Roman"/>
          <w:bCs/>
          <w:sz w:val="24"/>
          <w:szCs w:val="24"/>
        </w:rPr>
        <w:t xml:space="preserve">действующим </w:t>
      </w:r>
      <w:r w:rsidR="00372405" w:rsidRPr="00372405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="00AA205D">
        <w:rPr>
          <w:rFonts w:ascii="Times New Roman" w:hAnsi="Times New Roman" w:cs="Times New Roman"/>
          <w:bCs/>
          <w:sz w:val="24"/>
          <w:szCs w:val="24"/>
        </w:rPr>
        <w:t xml:space="preserve"> РФ</w:t>
      </w:r>
      <w:r w:rsidR="00372405" w:rsidRPr="003724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D3332" w:rsidRDefault="00372405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72405">
        <w:rPr>
          <w:rFonts w:ascii="Times New Roman" w:hAnsi="Times New Roman" w:cs="Times New Roman"/>
          <w:bCs/>
          <w:sz w:val="24"/>
          <w:szCs w:val="24"/>
        </w:rPr>
        <w:t>При этом для обеспечения бесперебойного энергоснабжения Потребителей ПОКУПАТЕЛЯ ГАРАНТИРУЮЩИЙ ПОСТАВЩИК принимает их на обслуживание в порядке и сроки, установленные законодательством</w:t>
      </w:r>
      <w:r w:rsidR="00AA205D">
        <w:rPr>
          <w:rFonts w:ascii="Times New Roman" w:hAnsi="Times New Roman" w:cs="Times New Roman"/>
          <w:bCs/>
          <w:sz w:val="24"/>
          <w:szCs w:val="24"/>
        </w:rPr>
        <w:t xml:space="preserve"> РФ</w:t>
      </w:r>
      <w:r w:rsidRPr="00372405">
        <w:rPr>
          <w:rFonts w:ascii="Times New Roman" w:hAnsi="Times New Roman" w:cs="Times New Roman"/>
          <w:bCs/>
          <w:sz w:val="24"/>
          <w:szCs w:val="24"/>
        </w:rPr>
        <w:t>.</w:t>
      </w:r>
    </w:p>
    <w:p w:rsidR="00372405" w:rsidRPr="00372405" w:rsidRDefault="00372405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405">
        <w:rPr>
          <w:rFonts w:ascii="Times New Roman" w:hAnsi="Times New Roman" w:cs="Times New Roman"/>
          <w:bCs/>
          <w:sz w:val="24"/>
          <w:szCs w:val="24"/>
        </w:rPr>
        <w:t>ГАРАНТИРУЮЩИЙ ПОСТАВЩИК и Сетевая организация вправе проводить проверки соблюдения ПОКУПАТЕЛЕМ условий настоящего Договора, определяющих порядок учета поставляемой электрической энергии, а также наличия у ПОКУПАТЕЛЯ оснований для потребления электрической энергии.</w:t>
      </w:r>
    </w:p>
    <w:p w:rsidR="00372405" w:rsidRPr="00FF43D7" w:rsidRDefault="00372405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Ref343270042"/>
      <w:r w:rsidRPr="00FF43D7">
        <w:rPr>
          <w:rFonts w:ascii="Times New Roman" w:hAnsi="Times New Roman" w:cs="Times New Roman"/>
          <w:bCs/>
          <w:sz w:val="24"/>
          <w:szCs w:val="24"/>
        </w:rPr>
        <w:t xml:space="preserve">ГАРАНТИРУЮЩИЙ ПОСТАВЩИК вправе осуществлять беспрепятственный доступ к </w:t>
      </w:r>
      <w:proofErr w:type="spellStart"/>
      <w:r w:rsidRPr="00FF43D7">
        <w:rPr>
          <w:rFonts w:ascii="Times New Roman" w:hAnsi="Times New Roman" w:cs="Times New Roman"/>
          <w:bCs/>
          <w:sz w:val="24"/>
          <w:szCs w:val="24"/>
        </w:rPr>
        <w:t>энергопринимающим</w:t>
      </w:r>
      <w:proofErr w:type="spellEnd"/>
      <w:r w:rsidRPr="00FF43D7">
        <w:rPr>
          <w:rFonts w:ascii="Times New Roman" w:hAnsi="Times New Roman" w:cs="Times New Roman"/>
          <w:bCs/>
          <w:sz w:val="24"/>
          <w:szCs w:val="24"/>
        </w:rPr>
        <w:t xml:space="preserve"> устройствам и приборам учета (измерительным комплексам, системам учета), а также к необходимой технической, оперативной и иной документации, связанной с энергоснабжением ПОКУПАТЕЛЯ, для:</w:t>
      </w:r>
      <w:bookmarkEnd w:id="1"/>
    </w:p>
    <w:p w:rsidR="00FD3332" w:rsidRDefault="00372405" w:rsidP="00FD3332">
      <w:pPr>
        <w:pStyle w:val="ab"/>
        <w:tabs>
          <w:tab w:val="left" w:pos="144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2405">
        <w:rPr>
          <w:rFonts w:ascii="Times New Roman" w:hAnsi="Times New Roman"/>
          <w:sz w:val="24"/>
          <w:szCs w:val="24"/>
        </w:rPr>
        <w:t>а) </w:t>
      </w:r>
      <w:r w:rsidRPr="00372405">
        <w:rPr>
          <w:rFonts w:ascii="Times New Roman" w:eastAsiaTheme="minorHAnsi" w:hAnsi="Times New Roman"/>
          <w:bCs/>
          <w:sz w:val="24"/>
          <w:szCs w:val="24"/>
          <w:lang w:eastAsia="en-US"/>
        </w:rPr>
        <w:t>составления (пересмотра)</w:t>
      </w:r>
      <w:r w:rsidRPr="00372405">
        <w:rPr>
          <w:rFonts w:ascii="Times New Roman" w:hAnsi="Times New Roman"/>
          <w:sz w:val="24"/>
          <w:szCs w:val="24"/>
        </w:rPr>
        <w:t xml:space="preserve"> </w:t>
      </w:r>
      <w:r w:rsidR="009215E4">
        <w:rPr>
          <w:rFonts w:ascii="Times New Roman" w:hAnsi="Times New Roman"/>
          <w:sz w:val="24"/>
          <w:szCs w:val="24"/>
        </w:rPr>
        <w:t xml:space="preserve">Приложения </w:t>
      </w:r>
      <w:r w:rsidR="00F14108">
        <w:rPr>
          <w:rFonts w:ascii="Times New Roman" w:hAnsi="Times New Roman"/>
          <w:sz w:val="24"/>
          <w:szCs w:val="24"/>
        </w:rPr>
        <w:t xml:space="preserve">№ 2 </w:t>
      </w:r>
      <w:r w:rsidR="00F14108" w:rsidRPr="00AA205D">
        <w:rPr>
          <w:rFonts w:ascii="Times New Roman" w:hAnsi="Times New Roman"/>
          <w:sz w:val="24"/>
          <w:szCs w:val="24"/>
        </w:rPr>
        <w:t>к настоящему Договору</w:t>
      </w:r>
      <w:r w:rsidRPr="00AA205D">
        <w:rPr>
          <w:rFonts w:ascii="Times New Roman" w:hAnsi="Times New Roman"/>
          <w:sz w:val="24"/>
          <w:szCs w:val="24"/>
        </w:rPr>
        <w:t>;</w:t>
      </w:r>
    </w:p>
    <w:p w:rsidR="00FD3332" w:rsidRDefault="00372405" w:rsidP="00FD3332">
      <w:pPr>
        <w:pStyle w:val="10"/>
        <w:numPr>
          <w:ilvl w:val="0"/>
          <w:numId w:val="0"/>
        </w:numPr>
        <w:ind w:firstLine="567"/>
        <w:rPr>
          <w:spacing w:val="-2"/>
          <w:sz w:val="24"/>
          <w:szCs w:val="24"/>
        </w:rPr>
      </w:pPr>
      <w:r w:rsidRPr="00372405">
        <w:rPr>
          <w:sz w:val="24"/>
          <w:szCs w:val="24"/>
        </w:rPr>
        <w:t>б) участия в проведении мероприятий по допуску установленного прибора учета в эксплуатацию, а также осмотру прибора учета и снятию его показаний при демонтаже</w:t>
      </w:r>
      <w:r w:rsidRPr="00372405">
        <w:rPr>
          <w:spacing w:val="-2"/>
          <w:sz w:val="24"/>
          <w:szCs w:val="24"/>
        </w:rPr>
        <w:t>;</w:t>
      </w:r>
      <w:r w:rsidR="00287266">
        <w:rPr>
          <w:spacing w:val="-2"/>
          <w:sz w:val="24"/>
          <w:szCs w:val="24"/>
        </w:rPr>
        <w:t xml:space="preserve"> </w:t>
      </w:r>
    </w:p>
    <w:p w:rsidR="00372405" w:rsidRPr="00372405" w:rsidRDefault="00372405" w:rsidP="00D57F3F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372405">
        <w:rPr>
          <w:sz w:val="24"/>
          <w:szCs w:val="24"/>
        </w:rPr>
        <w:t>в) </w:t>
      </w:r>
      <w:r w:rsidR="00FF43D7">
        <w:rPr>
          <w:sz w:val="24"/>
          <w:szCs w:val="24"/>
        </w:rPr>
        <w:t xml:space="preserve">участия в </w:t>
      </w:r>
      <w:r w:rsidRPr="00372405">
        <w:rPr>
          <w:sz w:val="24"/>
          <w:szCs w:val="24"/>
        </w:rPr>
        <w:t>проведени</w:t>
      </w:r>
      <w:r w:rsidR="00FF43D7">
        <w:rPr>
          <w:sz w:val="24"/>
          <w:szCs w:val="24"/>
        </w:rPr>
        <w:t>и</w:t>
      </w:r>
      <w:r w:rsidRPr="00372405">
        <w:rPr>
          <w:sz w:val="24"/>
          <w:szCs w:val="24"/>
        </w:rPr>
        <w:t xml:space="preserve"> работ, связанных с установкой, эксплуатацией, перепрограммированием и заменой приборов учета (измерительных комплексов, систем учета)</w:t>
      </w:r>
      <w:r w:rsidRPr="00372405">
        <w:rPr>
          <w:spacing w:val="-2"/>
          <w:sz w:val="24"/>
          <w:szCs w:val="24"/>
        </w:rPr>
        <w:t>;</w:t>
      </w:r>
    </w:p>
    <w:p w:rsidR="00653CF3" w:rsidRDefault="00372405" w:rsidP="00D57F3F">
      <w:pPr>
        <w:pStyle w:val="ab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2405">
        <w:rPr>
          <w:rFonts w:ascii="Times New Roman" w:hAnsi="Times New Roman"/>
          <w:sz w:val="24"/>
          <w:szCs w:val="24"/>
        </w:rPr>
        <w:t>г) контроля за соблюдением установленных режимов энергопотребления</w:t>
      </w:r>
      <w:r w:rsidR="00653CF3">
        <w:rPr>
          <w:rFonts w:ascii="Times New Roman" w:hAnsi="Times New Roman"/>
          <w:sz w:val="24"/>
          <w:szCs w:val="24"/>
        </w:rPr>
        <w:t>;</w:t>
      </w:r>
      <w:r w:rsidRPr="00372405">
        <w:rPr>
          <w:rFonts w:ascii="Times New Roman" w:hAnsi="Times New Roman"/>
          <w:sz w:val="24"/>
          <w:szCs w:val="24"/>
        </w:rPr>
        <w:t xml:space="preserve"> </w:t>
      </w:r>
    </w:p>
    <w:p w:rsidR="00372405" w:rsidRPr="00372405" w:rsidRDefault="00653CF3" w:rsidP="00D57F3F">
      <w:pPr>
        <w:pStyle w:val="ab"/>
        <w:spacing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372405" w:rsidRPr="00372405">
        <w:rPr>
          <w:rFonts w:ascii="Times New Roman" w:hAnsi="Times New Roman"/>
          <w:sz w:val="24"/>
          <w:szCs w:val="24"/>
        </w:rPr>
        <w:t xml:space="preserve">снятия контрольных показаний (в том числе путем опроса системы учета), проверки приборов учета, </w:t>
      </w:r>
      <w:r w:rsidR="00AA205D">
        <w:rPr>
          <w:rFonts w:ascii="Times New Roman" w:hAnsi="Times New Roman"/>
          <w:sz w:val="24"/>
          <w:szCs w:val="24"/>
        </w:rPr>
        <w:t xml:space="preserve">в </w:t>
      </w:r>
      <w:r w:rsidR="00372405" w:rsidRPr="00372405">
        <w:rPr>
          <w:rFonts w:ascii="Times New Roman" w:hAnsi="Times New Roman"/>
          <w:sz w:val="24"/>
          <w:szCs w:val="24"/>
        </w:rPr>
        <w:t xml:space="preserve">том числе условий их эксплуатации и сохранности с составлением </w:t>
      </w:r>
      <w:r w:rsidR="00372405" w:rsidRPr="00372405">
        <w:rPr>
          <w:rFonts w:ascii="Times New Roman" w:hAnsi="Times New Roman"/>
          <w:sz w:val="24"/>
          <w:szCs w:val="24"/>
        </w:rPr>
        <w:lastRenderedPageBreak/>
        <w:t>соответствующего акта</w:t>
      </w:r>
      <w:r w:rsidR="00372405" w:rsidRPr="00372405">
        <w:rPr>
          <w:rFonts w:ascii="Times New Roman" w:hAnsi="Times New Roman"/>
          <w:spacing w:val="-2"/>
          <w:sz w:val="24"/>
          <w:szCs w:val="24"/>
        </w:rPr>
        <w:t>;</w:t>
      </w:r>
      <w:r w:rsidR="00372405" w:rsidRPr="00372405">
        <w:rPr>
          <w:rFonts w:ascii="Times New Roman" w:hAnsi="Times New Roman"/>
          <w:sz w:val="24"/>
          <w:szCs w:val="24"/>
        </w:rPr>
        <w:t xml:space="preserve"> </w:t>
      </w:r>
    </w:p>
    <w:p w:rsidR="007374F3" w:rsidRDefault="00653CF3" w:rsidP="00D57F3F">
      <w:pPr>
        <w:pStyle w:val="ab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372405" w:rsidRPr="00372405">
        <w:rPr>
          <w:rFonts w:ascii="Times New Roman" w:hAnsi="Times New Roman"/>
          <w:sz w:val="24"/>
          <w:szCs w:val="24"/>
        </w:rPr>
        <w:t>)</w:t>
      </w:r>
      <w:r w:rsidR="005F7E66" w:rsidRPr="005F7E66">
        <w:t> </w:t>
      </w:r>
      <w:r w:rsidR="005F7E66" w:rsidRPr="005F7E66">
        <w:rPr>
          <w:rFonts w:ascii="Times New Roman" w:hAnsi="Times New Roman"/>
          <w:sz w:val="24"/>
          <w:szCs w:val="24"/>
        </w:rPr>
        <w:t>проверки схемы присоединения электроустановок и установки приборов учета, измерительных комплексов и систем учета;</w:t>
      </w:r>
    </w:p>
    <w:p w:rsidR="00372405" w:rsidRDefault="00653CF3" w:rsidP="00D57F3F">
      <w:pPr>
        <w:pStyle w:val="ab"/>
        <w:tabs>
          <w:tab w:val="left" w:pos="108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="00372405" w:rsidRPr="00372405">
        <w:rPr>
          <w:rFonts w:ascii="Times New Roman" w:hAnsi="Times New Roman"/>
          <w:sz w:val="24"/>
          <w:szCs w:val="24"/>
        </w:rPr>
        <w:t xml:space="preserve">подключения коллективных (общедомовых) приборов учета к автоматизированным </w:t>
      </w:r>
      <w:proofErr w:type="gramStart"/>
      <w:r w:rsidR="00372405" w:rsidRPr="00372405">
        <w:rPr>
          <w:rFonts w:ascii="Times New Roman" w:hAnsi="Times New Roman"/>
          <w:sz w:val="24"/>
          <w:szCs w:val="24"/>
        </w:rPr>
        <w:t>системам  учета</w:t>
      </w:r>
      <w:proofErr w:type="gramEnd"/>
      <w:r w:rsidR="00372405" w:rsidRPr="00372405">
        <w:rPr>
          <w:rFonts w:ascii="Times New Roman" w:hAnsi="Times New Roman"/>
          <w:sz w:val="24"/>
          <w:szCs w:val="24"/>
        </w:rPr>
        <w:t xml:space="preserve"> электрической энергии (мощности);</w:t>
      </w:r>
    </w:p>
    <w:p w:rsidR="007374F3" w:rsidRDefault="00653CF3" w:rsidP="00D57F3F">
      <w:pPr>
        <w:pStyle w:val="ab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участия в проведении мероприятий по введению ограничения режима электропотре</w:t>
      </w:r>
      <w:r w:rsidR="008474F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ления</w:t>
      </w:r>
      <w:r w:rsidR="005F7E66" w:rsidRPr="005F7E66">
        <w:rPr>
          <w:rFonts w:ascii="Times New Roman" w:hAnsi="Times New Roman"/>
          <w:sz w:val="24"/>
          <w:szCs w:val="24"/>
        </w:rPr>
        <w:t xml:space="preserve">, возобновления </w:t>
      </w:r>
      <w:r w:rsidR="00AA205D">
        <w:rPr>
          <w:rFonts w:ascii="Times New Roman" w:hAnsi="Times New Roman"/>
          <w:sz w:val="24"/>
          <w:szCs w:val="24"/>
        </w:rPr>
        <w:t>поставки</w:t>
      </w:r>
      <w:r w:rsidR="005F7E66" w:rsidRPr="005F7E66">
        <w:rPr>
          <w:rFonts w:ascii="Times New Roman" w:hAnsi="Times New Roman"/>
          <w:sz w:val="24"/>
          <w:szCs w:val="24"/>
        </w:rPr>
        <w:t xml:space="preserve"> электрической энергии</w:t>
      </w:r>
      <w:r w:rsidR="00AA205D">
        <w:rPr>
          <w:rFonts w:ascii="Times New Roman" w:hAnsi="Times New Roman"/>
          <w:sz w:val="24"/>
          <w:szCs w:val="24"/>
        </w:rPr>
        <w:t>;</w:t>
      </w:r>
    </w:p>
    <w:p w:rsidR="00653CF3" w:rsidRDefault="00AA205D" w:rsidP="00D57F3F">
      <w:pPr>
        <w:pStyle w:val="ab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="00372405" w:rsidRPr="00372405">
        <w:rPr>
          <w:rFonts w:ascii="Times New Roman" w:hAnsi="Times New Roman"/>
          <w:sz w:val="24"/>
          <w:szCs w:val="24"/>
        </w:rPr>
        <w:t xml:space="preserve">иных мероприятий, предусмотренных </w:t>
      </w:r>
      <w:r>
        <w:rPr>
          <w:rFonts w:ascii="Times New Roman" w:hAnsi="Times New Roman"/>
          <w:sz w:val="24"/>
          <w:szCs w:val="24"/>
        </w:rPr>
        <w:t xml:space="preserve">действующим </w:t>
      </w:r>
      <w:r w:rsidR="00372405" w:rsidRPr="00372405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РФ</w:t>
      </w:r>
      <w:r w:rsidR="00372405" w:rsidRPr="00372405">
        <w:rPr>
          <w:rFonts w:ascii="Times New Roman" w:hAnsi="Times New Roman"/>
          <w:sz w:val="24"/>
          <w:szCs w:val="24"/>
        </w:rPr>
        <w:t>.</w:t>
      </w:r>
    </w:p>
    <w:p w:rsidR="00372405" w:rsidRPr="00372405" w:rsidRDefault="00372405" w:rsidP="006C2300">
      <w:pPr>
        <w:numPr>
          <w:ilvl w:val="2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405">
        <w:rPr>
          <w:rFonts w:ascii="Times New Roman" w:hAnsi="Times New Roman" w:cs="Times New Roman"/>
          <w:bCs/>
          <w:sz w:val="24"/>
          <w:szCs w:val="24"/>
        </w:rPr>
        <w:t xml:space="preserve">Информировать Потребителей </w:t>
      </w:r>
      <w:r w:rsidR="008474F3">
        <w:rPr>
          <w:rFonts w:ascii="Times New Roman" w:hAnsi="Times New Roman" w:cs="Times New Roman"/>
          <w:bCs/>
          <w:sz w:val="24"/>
          <w:szCs w:val="24"/>
        </w:rPr>
        <w:t xml:space="preserve">ПОКУПАТЕЛЯ </w:t>
      </w:r>
      <w:r w:rsidRPr="00372405">
        <w:rPr>
          <w:rFonts w:ascii="Times New Roman" w:hAnsi="Times New Roman" w:cs="Times New Roman"/>
          <w:bCs/>
          <w:sz w:val="24"/>
          <w:szCs w:val="24"/>
        </w:rPr>
        <w:t>о состоянии расчетов ПОКУПАТЕЛЯ за электрическую энергию (мощность) по настоящему Договору – не чаще 1 (одного) раза в месяц.</w:t>
      </w:r>
    </w:p>
    <w:p w:rsidR="00372405" w:rsidRPr="00372405" w:rsidRDefault="00372405" w:rsidP="006C2300">
      <w:pPr>
        <w:numPr>
          <w:ilvl w:val="2"/>
          <w:numId w:val="2"/>
        </w:numPr>
        <w:tabs>
          <w:tab w:val="left" w:pos="1134"/>
          <w:tab w:val="num" w:pos="14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405">
        <w:rPr>
          <w:rFonts w:ascii="Times New Roman" w:hAnsi="Times New Roman" w:cs="Times New Roman"/>
          <w:bCs/>
          <w:sz w:val="24"/>
          <w:szCs w:val="24"/>
        </w:rPr>
        <w:t>Участвовать в проводимых ПОКУПАТЕЛЕМ проверках достоверности представленных Потребителями сведений о показаниях индивидуальных, общих (квартирных), комнатных приборов учета электрической энергии и (или) проверки их состояния.</w:t>
      </w:r>
    </w:p>
    <w:p w:rsidR="00372405" w:rsidRPr="00372405" w:rsidRDefault="00372405" w:rsidP="006C2300">
      <w:pPr>
        <w:numPr>
          <w:ilvl w:val="2"/>
          <w:numId w:val="2"/>
        </w:numPr>
        <w:tabs>
          <w:tab w:val="left" w:pos="1134"/>
          <w:tab w:val="num" w:pos="14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405">
        <w:rPr>
          <w:rFonts w:ascii="Times New Roman" w:hAnsi="Times New Roman" w:cs="Times New Roman"/>
          <w:bCs/>
          <w:sz w:val="24"/>
          <w:szCs w:val="24"/>
        </w:rPr>
        <w:t xml:space="preserve">Получать необходимую информацию самостоятельно, с отнесением понесенных расходов на ПОКУПАТЕЛЯ, в случае </w:t>
      </w:r>
      <w:r w:rsidR="00287266" w:rsidRPr="00372405">
        <w:rPr>
          <w:rFonts w:ascii="Times New Roman" w:hAnsi="Times New Roman" w:cs="Times New Roman"/>
          <w:bCs/>
          <w:sz w:val="24"/>
          <w:szCs w:val="24"/>
        </w:rPr>
        <w:t>непредставления</w:t>
      </w:r>
      <w:r w:rsidRPr="00372405">
        <w:rPr>
          <w:rFonts w:ascii="Times New Roman" w:hAnsi="Times New Roman" w:cs="Times New Roman"/>
          <w:bCs/>
          <w:sz w:val="24"/>
          <w:szCs w:val="24"/>
        </w:rPr>
        <w:t xml:space="preserve"> ПОКУПАТЕЛЕМ сведений, указанных в </w:t>
      </w:r>
      <w:r w:rsidRPr="00AA205D">
        <w:rPr>
          <w:rFonts w:ascii="Times New Roman" w:hAnsi="Times New Roman" w:cs="Times New Roman"/>
          <w:bCs/>
          <w:sz w:val="24"/>
          <w:szCs w:val="24"/>
        </w:rPr>
        <w:t xml:space="preserve">п. </w:t>
      </w:r>
      <w:r w:rsidR="00970F6A" w:rsidRPr="00AA205D">
        <w:rPr>
          <w:rFonts w:ascii="Times New Roman" w:hAnsi="Times New Roman" w:cs="Times New Roman"/>
          <w:bCs/>
          <w:sz w:val="24"/>
          <w:szCs w:val="24"/>
        </w:rPr>
        <w:t>4.1.8.</w:t>
      </w:r>
      <w:r w:rsidRPr="00372405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Договора.</w:t>
      </w:r>
    </w:p>
    <w:p w:rsidR="00372405" w:rsidRPr="00372405" w:rsidRDefault="00372405" w:rsidP="006C2300">
      <w:pPr>
        <w:numPr>
          <w:ilvl w:val="2"/>
          <w:numId w:val="2"/>
        </w:numPr>
        <w:tabs>
          <w:tab w:val="left" w:pos="1134"/>
          <w:tab w:val="num" w:pos="14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405">
        <w:rPr>
          <w:rFonts w:ascii="Times New Roman" w:hAnsi="Times New Roman" w:cs="Times New Roman"/>
          <w:bCs/>
          <w:sz w:val="24"/>
          <w:szCs w:val="24"/>
        </w:rPr>
        <w:t>Осуществлять иные права, предусмотренные настоящим Договором.</w:t>
      </w:r>
    </w:p>
    <w:p w:rsidR="0038353B" w:rsidRPr="0038353B" w:rsidRDefault="0038353B" w:rsidP="006C2300">
      <w:pPr>
        <w:pStyle w:val="ConsPlusNormal"/>
        <w:ind w:firstLine="540"/>
        <w:jc w:val="both"/>
        <w:rPr>
          <w:highlight w:val="yellow"/>
        </w:rPr>
      </w:pPr>
    </w:p>
    <w:p w:rsidR="00372405" w:rsidRDefault="00372405" w:rsidP="006C230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72405">
        <w:rPr>
          <w:rFonts w:ascii="Times New Roman" w:hAnsi="Times New Roman" w:cs="Times New Roman"/>
          <w:b/>
          <w:sz w:val="24"/>
        </w:rPr>
        <w:t>Права и обязанности ПОКУПАТЕЛЯ</w:t>
      </w:r>
    </w:p>
    <w:p w:rsidR="00975507" w:rsidRPr="00372405" w:rsidRDefault="00975507" w:rsidP="00975507">
      <w:pPr>
        <w:pStyle w:val="ConsPlusNormal"/>
        <w:ind w:left="360"/>
        <w:rPr>
          <w:rFonts w:ascii="Times New Roman" w:hAnsi="Times New Roman" w:cs="Times New Roman"/>
          <w:b/>
          <w:sz w:val="24"/>
        </w:rPr>
      </w:pPr>
    </w:p>
    <w:p w:rsidR="00372405" w:rsidRPr="00372405" w:rsidRDefault="00372405" w:rsidP="006C2300">
      <w:pPr>
        <w:pStyle w:val="a4"/>
        <w:numPr>
          <w:ilvl w:val="0"/>
          <w:numId w:val="2"/>
        </w:numPr>
        <w:tabs>
          <w:tab w:val="left" w:pos="1134"/>
        </w:tabs>
        <w:suppressAutoHyphens/>
        <w:jc w:val="both"/>
        <w:rPr>
          <w:rFonts w:ascii="Times New Roman" w:hAnsi="Times New Roman"/>
          <w:b/>
          <w:bCs/>
          <w:vanish/>
          <w:sz w:val="24"/>
          <w:szCs w:val="24"/>
          <w:lang w:eastAsia="en-US"/>
        </w:rPr>
      </w:pPr>
    </w:p>
    <w:p w:rsidR="00372405" w:rsidRPr="00372405" w:rsidRDefault="00372405" w:rsidP="006C2300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9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405">
        <w:rPr>
          <w:rFonts w:ascii="Times New Roman" w:hAnsi="Times New Roman" w:cs="Times New Roman"/>
          <w:b/>
          <w:bCs/>
          <w:sz w:val="24"/>
          <w:szCs w:val="24"/>
        </w:rPr>
        <w:t>ПОКУПАТЕЛЬ обязан:</w:t>
      </w:r>
    </w:p>
    <w:p w:rsidR="00E52C7C" w:rsidRPr="00E52C7C" w:rsidRDefault="00833979" w:rsidP="006C230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33979">
        <w:rPr>
          <w:rFonts w:ascii="Times New Roman" w:hAnsi="Times New Roman"/>
          <w:bCs/>
          <w:sz w:val="24"/>
          <w:szCs w:val="24"/>
        </w:rPr>
        <w:t xml:space="preserve">Оплачивать ГАРАНТИРУЮЩЕМУ ПОСТАВЩИКУ в порядке и сроки, установленные </w:t>
      </w:r>
      <w:r w:rsidRPr="00AA205D">
        <w:rPr>
          <w:rFonts w:ascii="Times New Roman" w:hAnsi="Times New Roman"/>
          <w:bCs/>
          <w:sz w:val="24"/>
          <w:szCs w:val="24"/>
        </w:rPr>
        <w:t>разделом 6 настоящего Договора, полученный объем электроэнергии (мощности), определяемый в соответствии с разделом 5</w:t>
      </w:r>
      <w:r w:rsidRPr="00833979">
        <w:rPr>
          <w:rFonts w:ascii="Times New Roman" w:hAnsi="Times New Roman"/>
          <w:bCs/>
          <w:sz w:val="24"/>
          <w:szCs w:val="24"/>
        </w:rPr>
        <w:t xml:space="preserve"> настоящего </w:t>
      </w:r>
      <w:proofErr w:type="gramStart"/>
      <w:r w:rsidRPr="00833979">
        <w:rPr>
          <w:rFonts w:ascii="Times New Roman" w:hAnsi="Times New Roman"/>
          <w:bCs/>
          <w:sz w:val="24"/>
          <w:szCs w:val="24"/>
        </w:rPr>
        <w:t>Договора,  услуги</w:t>
      </w:r>
      <w:proofErr w:type="gramEnd"/>
      <w:r w:rsidRPr="00833979">
        <w:rPr>
          <w:rFonts w:ascii="Times New Roman" w:hAnsi="Times New Roman"/>
          <w:bCs/>
          <w:sz w:val="24"/>
          <w:szCs w:val="24"/>
        </w:rPr>
        <w:t xml:space="preserve">, оказание которых является неотъемлемой частью </w:t>
      </w:r>
      <w:r w:rsidR="00AA205D">
        <w:rPr>
          <w:rFonts w:ascii="Times New Roman" w:hAnsi="Times New Roman"/>
          <w:bCs/>
          <w:sz w:val="24"/>
          <w:szCs w:val="24"/>
        </w:rPr>
        <w:t>поставки</w:t>
      </w:r>
      <w:r w:rsidRPr="00833979">
        <w:rPr>
          <w:rFonts w:ascii="Times New Roman" w:hAnsi="Times New Roman"/>
          <w:bCs/>
          <w:sz w:val="24"/>
          <w:szCs w:val="24"/>
        </w:rPr>
        <w:t xml:space="preserve"> электрической энергии, а так же производить другие платежи, предусмотренные настоящим Договором.</w:t>
      </w:r>
    </w:p>
    <w:p w:rsidR="00833979" w:rsidRDefault="00833979" w:rsidP="006C230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04341">
        <w:rPr>
          <w:rFonts w:ascii="Times New Roman" w:hAnsi="Times New Roman"/>
          <w:bCs/>
          <w:sz w:val="24"/>
          <w:szCs w:val="24"/>
        </w:rPr>
        <w:t>Обеспечивать обслуживание, сохранность и надлежащую техническую эксплуатацию, самостоятельно либо с привлечением третьих лиц, внутридомовых систем электроснабжения или общих электрических сетей, которыми объединены жилые дома (домовладения), до границ, определяемых в Актах разграничения границ балансовой принадлежности в соответствии с требованиями действующих нормативных актов и технических документов.</w:t>
      </w:r>
    </w:p>
    <w:p w:rsidR="00BF028F" w:rsidRDefault="00BF028F" w:rsidP="006C230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04341">
        <w:rPr>
          <w:rFonts w:ascii="Times New Roman" w:hAnsi="Times New Roman"/>
          <w:bCs/>
          <w:sz w:val="24"/>
          <w:szCs w:val="24"/>
        </w:rPr>
        <w:t>Ежемесячно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04341">
        <w:rPr>
          <w:rFonts w:ascii="Times New Roman" w:hAnsi="Times New Roman"/>
          <w:bCs/>
          <w:sz w:val="24"/>
          <w:szCs w:val="24"/>
        </w:rPr>
        <w:t xml:space="preserve">снимать показания </w:t>
      </w:r>
      <w:r w:rsidR="00833979" w:rsidRPr="00E04341">
        <w:rPr>
          <w:rFonts w:ascii="Times New Roman" w:hAnsi="Times New Roman"/>
          <w:bCs/>
          <w:sz w:val="24"/>
          <w:szCs w:val="24"/>
        </w:rPr>
        <w:t>коллективного (общедомового) прибора учета</w:t>
      </w:r>
      <w:r>
        <w:rPr>
          <w:rFonts w:ascii="Times New Roman" w:hAnsi="Times New Roman"/>
          <w:bCs/>
          <w:sz w:val="24"/>
          <w:szCs w:val="24"/>
        </w:rPr>
        <w:t>,</w:t>
      </w:r>
      <w:r w:rsidR="00833979" w:rsidRPr="00E04341">
        <w:rPr>
          <w:rFonts w:ascii="Times New Roman" w:hAnsi="Times New Roman"/>
          <w:bCs/>
          <w:sz w:val="24"/>
          <w:szCs w:val="24"/>
        </w:rPr>
        <w:t xml:space="preserve"> </w:t>
      </w:r>
      <w:r w:rsidRPr="00BF028F">
        <w:rPr>
          <w:rFonts w:ascii="Times New Roman" w:hAnsi="Times New Roman"/>
          <w:bCs/>
          <w:sz w:val="24"/>
          <w:szCs w:val="24"/>
        </w:rPr>
        <w:t>установленного в сетях ПОКУПАТЕЛЯ,</w:t>
      </w:r>
      <w:r w:rsidRPr="00E04341">
        <w:rPr>
          <w:rFonts w:ascii="Times New Roman" w:hAnsi="Times New Roman"/>
          <w:bCs/>
          <w:sz w:val="24"/>
          <w:szCs w:val="24"/>
        </w:rPr>
        <w:t xml:space="preserve"> </w:t>
      </w:r>
      <w:r w:rsidR="00833979" w:rsidRPr="00E04341">
        <w:rPr>
          <w:rFonts w:ascii="Times New Roman" w:hAnsi="Times New Roman"/>
          <w:bCs/>
          <w:sz w:val="24"/>
          <w:szCs w:val="24"/>
        </w:rPr>
        <w:t xml:space="preserve">в период с 23-го по 25-е число текущего месяца и </w:t>
      </w:r>
      <w:r>
        <w:rPr>
          <w:rFonts w:ascii="Times New Roman" w:hAnsi="Times New Roman"/>
          <w:bCs/>
          <w:sz w:val="24"/>
          <w:szCs w:val="24"/>
        </w:rPr>
        <w:t xml:space="preserve">передавать информацию о показаниях </w:t>
      </w:r>
      <w:r w:rsidRPr="00E04341">
        <w:rPr>
          <w:rFonts w:ascii="Times New Roman" w:hAnsi="Times New Roman"/>
          <w:bCs/>
          <w:sz w:val="24"/>
          <w:szCs w:val="24"/>
        </w:rPr>
        <w:t>коллективных (общедомовых) приборов учета</w:t>
      </w:r>
      <w:r>
        <w:rPr>
          <w:rFonts w:ascii="Times New Roman" w:hAnsi="Times New Roman"/>
          <w:bCs/>
          <w:sz w:val="24"/>
          <w:szCs w:val="24"/>
        </w:rPr>
        <w:t xml:space="preserve"> ГАРАНТИРУЮЩЕМУ ПОСТАВЩИКУ не позднее 26-го числа текущего месяца.</w:t>
      </w:r>
    </w:p>
    <w:p w:rsidR="00BF028F" w:rsidRDefault="00BF028F" w:rsidP="006C23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F028F">
        <w:rPr>
          <w:rFonts w:ascii="Times New Roman" w:hAnsi="Times New Roman"/>
          <w:bCs/>
          <w:sz w:val="24"/>
          <w:szCs w:val="24"/>
        </w:rPr>
        <w:t xml:space="preserve">При наличии системы </w:t>
      </w:r>
      <w:r>
        <w:rPr>
          <w:rFonts w:ascii="Times New Roman" w:hAnsi="Times New Roman"/>
          <w:bCs/>
          <w:sz w:val="24"/>
          <w:szCs w:val="24"/>
        </w:rPr>
        <w:t xml:space="preserve">учета </w:t>
      </w:r>
      <w:r w:rsidRPr="00BF028F">
        <w:rPr>
          <w:rFonts w:ascii="Times New Roman" w:hAnsi="Times New Roman"/>
          <w:bCs/>
          <w:sz w:val="24"/>
          <w:szCs w:val="24"/>
        </w:rPr>
        <w:t xml:space="preserve">ПОКУПАТЕЛЬ обязан предоставить ГАРАНТИРУЮЩЕМУ ПОСТАВЩИКУ доступ к </w:t>
      </w:r>
      <w:r>
        <w:rPr>
          <w:rFonts w:ascii="Times New Roman" w:hAnsi="Times New Roman"/>
          <w:bCs/>
          <w:sz w:val="24"/>
          <w:szCs w:val="24"/>
        </w:rPr>
        <w:t xml:space="preserve">такой системе </w:t>
      </w:r>
      <w:r w:rsidRPr="00BF028F">
        <w:rPr>
          <w:rFonts w:ascii="Times New Roman" w:hAnsi="Times New Roman"/>
          <w:bCs/>
          <w:sz w:val="24"/>
          <w:szCs w:val="24"/>
        </w:rPr>
        <w:t xml:space="preserve">учета. </w:t>
      </w:r>
    </w:p>
    <w:p w:rsidR="00833201" w:rsidRPr="00163FCC" w:rsidRDefault="00833201" w:rsidP="006C230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63FCC">
        <w:rPr>
          <w:rFonts w:ascii="Times New Roman" w:hAnsi="Times New Roman"/>
          <w:bCs/>
          <w:sz w:val="24"/>
          <w:szCs w:val="24"/>
        </w:rPr>
        <w:t>Предоставит</w:t>
      </w:r>
      <w:r>
        <w:rPr>
          <w:rFonts w:ascii="Times New Roman" w:hAnsi="Times New Roman"/>
          <w:bCs/>
          <w:sz w:val="24"/>
          <w:szCs w:val="24"/>
        </w:rPr>
        <w:t>ь</w:t>
      </w:r>
      <w:r w:rsidRPr="00163FC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ГАРАНТИРУЮЩЕМУ ПОСТАВЩИКУ и (или) Сетевой организации </w:t>
      </w:r>
      <w:r w:rsidRPr="00163FCC">
        <w:rPr>
          <w:rFonts w:ascii="Times New Roman" w:hAnsi="Times New Roman"/>
          <w:bCs/>
          <w:sz w:val="24"/>
          <w:szCs w:val="24"/>
        </w:rPr>
        <w:t xml:space="preserve">возможность подключения коллективного (общедомового) прибора учета к автоматизированным информационно-измерительным системам учета ресурсов и передачи показаний приборов учета, а также оказать содействие в согласовании возможности подключения к таким системам индивидуальных и (или) общих (квартирных) приборов учета в случае, если установленные приборы учета позволяют осуществить их подключение к указанным системам. </w:t>
      </w:r>
    </w:p>
    <w:p w:rsidR="007374F3" w:rsidRDefault="00E417E3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Обеспечивать сохранность и целостность, а также о</w:t>
      </w:r>
      <w:r w:rsidR="00833201" w:rsidRPr="00833979">
        <w:rPr>
          <w:rFonts w:ascii="Times New Roman" w:hAnsi="Times New Roman"/>
          <w:bCs/>
          <w:sz w:val="24"/>
          <w:szCs w:val="24"/>
        </w:rPr>
        <w:t xml:space="preserve">существлять эксплуатацию и обслуживание </w:t>
      </w:r>
      <w:r>
        <w:rPr>
          <w:rFonts w:ascii="Times New Roman" w:hAnsi="Times New Roman"/>
          <w:bCs/>
          <w:sz w:val="24"/>
          <w:szCs w:val="24"/>
        </w:rPr>
        <w:t xml:space="preserve">приборов учета (измерительных комплексов, </w:t>
      </w:r>
      <w:r w:rsidR="00833201" w:rsidRPr="00833979">
        <w:rPr>
          <w:rFonts w:ascii="Times New Roman" w:hAnsi="Times New Roman"/>
          <w:bCs/>
          <w:sz w:val="24"/>
          <w:szCs w:val="24"/>
        </w:rPr>
        <w:t>систем учета</w:t>
      </w:r>
      <w:r>
        <w:rPr>
          <w:rFonts w:ascii="Times New Roman" w:hAnsi="Times New Roman"/>
          <w:bCs/>
          <w:sz w:val="24"/>
          <w:szCs w:val="24"/>
        </w:rPr>
        <w:t>)</w:t>
      </w:r>
      <w:r w:rsidR="00833201" w:rsidRPr="00833979">
        <w:rPr>
          <w:rFonts w:ascii="Times New Roman" w:hAnsi="Times New Roman"/>
          <w:bCs/>
          <w:sz w:val="24"/>
          <w:szCs w:val="24"/>
        </w:rPr>
        <w:t xml:space="preserve"> электроэнергии, установленных в своих сетях</w:t>
      </w:r>
      <w:r>
        <w:rPr>
          <w:rFonts w:ascii="Times New Roman" w:hAnsi="Times New Roman"/>
          <w:bCs/>
          <w:sz w:val="24"/>
          <w:szCs w:val="24"/>
        </w:rPr>
        <w:t>, а также пломб и (или) знаков визуального контроля</w:t>
      </w:r>
      <w:r w:rsidR="00833201" w:rsidRPr="00833979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нормативных документов. </w:t>
      </w:r>
    </w:p>
    <w:p w:rsidR="00FD3332" w:rsidRDefault="004D5E8B" w:rsidP="00FD3332">
      <w:pPr>
        <w:tabs>
          <w:tab w:val="left" w:pos="567"/>
        </w:tabs>
        <w:suppressAutoHyphens/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ab/>
      </w:r>
      <w:r w:rsidR="005F7E66" w:rsidRPr="005F7E66">
        <w:rPr>
          <w:rFonts w:ascii="Times New Roman" w:hAnsi="Times New Roman"/>
          <w:bCs/>
          <w:sz w:val="24"/>
          <w:szCs w:val="24"/>
        </w:rPr>
        <w:t xml:space="preserve">Осуществлять за свой счет государственную поверку электросчетчиков, поверку трансформаторов тока и напряжения в своих сетях в сроки, </w:t>
      </w:r>
      <w:proofErr w:type="gramStart"/>
      <w:r w:rsidR="005F7E66" w:rsidRPr="005F7E66">
        <w:rPr>
          <w:rFonts w:ascii="Times New Roman" w:hAnsi="Times New Roman"/>
          <w:bCs/>
          <w:sz w:val="24"/>
          <w:szCs w:val="24"/>
        </w:rPr>
        <w:t>установленные  нормативными</w:t>
      </w:r>
      <w:proofErr w:type="gramEnd"/>
      <w:r w:rsidR="005F7E66" w:rsidRPr="005F7E66">
        <w:rPr>
          <w:rFonts w:ascii="Times New Roman" w:hAnsi="Times New Roman"/>
          <w:bCs/>
          <w:sz w:val="24"/>
          <w:szCs w:val="24"/>
        </w:rPr>
        <w:t xml:space="preserve"> документами, а также осуществлять восстановление учета в случае выхода из строя приборов систем коммерческого учета. </w:t>
      </w:r>
    </w:p>
    <w:p w:rsidR="00B46C40" w:rsidRPr="00B46C40" w:rsidRDefault="00833201" w:rsidP="006C230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33979">
        <w:rPr>
          <w:rFonts w:ascii="Times New Roman" w:hAnsi="Times New Roman"/>
          <w:bCs/>
          <w:sz w:val="24"/>
          <w:szCs w:val="24"/>
        </w:rPr>
        <w:t xml:space="preserve">В случае если на момент заключения настоящего Договора точки поставки ПОКУПАТЕЛЯ не оборудованы ОДПУ, ПОКУПАТЕЛЬ обязан обеспечить оборудование таких </w:t>
      </w:r>
      <w:r w:rsidRPr="00833979">
        <w:rPr>
          <w:rFonts w:ascii="Times New Roman" w:hAnsi="Times New Roman"/>
          <w:bCs/>
          <w:sz w:val="24"/>
          <w:szCs w:val="24"/>
        </w:rPr>
        <w:lastRenderedPageBreak/>
        <w:t xml:space="preserve">точек поставки приборами учета электрической энергии. При невыполнении требования об оборудовании точек поставки ОДПУ ПОКУПАТЕЛЬ обязан обеспечить допуск </w:t>
      </w:r>
      <w:r>
        <w:rPr>
          <w:rFonts w:ascii="Times New Roman" w:hAnsi="Times New Roman"/>
          <w:bCs/>
          <w:sz w:val="24"/>
          <w:szCs w:val="24"/>
        </w:rPr>
        <w:t xml:space="preserve">Сетевой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Pr="00833979">
        <w:rPr>
          <w:rFonts w:ascii="Times New Roman" w:hAnsi="Times New Roman"/>
          <w:bCs/>
          <w:sz w:val="24"/>
          <w:szCs w:val="24"/>
        </w:rPr>
        <w:t xml:space="preserve"> к</w:t>
      </w:r>
      <w:proofErr w:type="gramEnd"/>
      <w:r w:rsidRPr="00833979">
        <w:rPr>
          <w:rFonts w:ascii="Times New Roman" w:hAnsi="Times New Roman"/>
          <w:bCs/>
          <w:sz w:val="24"/>
          <w:szCs w:val="24"/>
        </w:rPr>
        <w:t xml:space="preserve"> местам установки приборов учета и оплатить произведенные ей расходы, связанные с установкой приборов учета, а при отказе оплатить такие расходы в добровольном порядке - также оплатить понесенные ей расходы, связанные с необходимостью принудительного взыскания указанных расходов.</w:t>
      </w:r>
    </w:p>
    <w:p w:rsidR="00833201" w:rsidRDefault="00833201" w:rsidP="006C230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33979">
        <w:rPr>
          <w:rFonts w:ascii="Times New Roman" w:hAnsi="Times New Roman"/>
          <w:bCs/>
          <w:sz w:val="24"/>
          <w:szCs w:val="24"/>
        </w:rPr>
        <w:t>Уведомлять ГАРАНТИРУЮЩЕГО ПОСТАВЩИКА о сроках проведения ПОКУПАТЕЛЕМ проверки достоверности представленных Потребителями ПОКУПАТЕЛЯ сведений о показаниях ИПУ и (или) проверки их состояния. ГАРАНТИРУЮЩИЙ ПОСТАВЩИК вправе принимать участие в таких проверках.</w:t>
      </w:r>
    </w:p>
    <w:p w:rsidR="00DC197D" w:rsidRPr="00DC197D" w:rsidRDefault="00DC197D" w:rsidP="006C230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C197D">
        <w:rPr>
          <w:rFonts w:ascii="Times New Roman" w:hAnsi="Times New Roman"/>
          <w:bCs/>
          <w:sz w:val="24"/>
          <w:szCs w:val="24"/>
        </w:rPr>
        <w:t xml:space="preserve">Предоставлять </w:t>
      </w:r>
      <w:r>
        <w:rPr>
          <w:rFonts w:ascii="Times New Roman" w:hAnsi="Times New Roman"/>
          <w:bCs/>
          <w:sz w:val="24"/>
          <w:szCs w:val="24"/>
        </w:rPr>
        <w:t xml:space="preserve">ГАРАНТИРУЮЩЕМУ ПОСТАВЩИКУ </w:t>
      </w:r>
      <w:r w:rsidRPr="00DC197D">
        <w:rPr>
          <w:rFonts w:ascii="Times New Roman" w:hAnsi="Times New Roman"/>
          <w:bCs/>
          <w:sz w:val="24"/>
          <w:szCs w:val="24"/>
        </w:rPr>
        <w:t>по запросу, а также в случаях, предусмотренных настоящим Договором, информацию:</w:t>
      </w:r>
    </w:p>
    <w:p w:rsidR="00FD3332" w:rsidRPr="00FD3332" w:rsidRDefault="000A790A" w:rsidP="00FD3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D3332" w:rsidRPr="00FD3332">
        <w:rPr>
          <w:rFonts w:ascii="Times New Roman" w:hAnsi="Times New Roman"/>
          <w:bCs/>
          <w:sz w:val="24"/>
          <w:szCs w:val="24"/>
        </w:rPr>
        <w:t xml:space="preserve">о размере площади каждого жилого и нежилого помещения в многоквартирном доме; </w:t>
      </w:r>
    </w:p>
    <w:p w:rsidR="00FD3332" w:rsidRPr="00FD3332" w:rsidRDefault="000A790A" w:rsidP="00FD3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D3332" w:rsidRPr="00FD3332">
        <w:rPr>
          <w:rFonts w:ascii="Times New Roman" w:hAnsi="Times New Roman"/>
          <w:bCs/>
          <w:sz w:val="24"/>
          <w:szCs w:val="24"/>
        </w:rPr>
        <w:t xml:space="preserve">о размере площади общего имущества многоквартирного дома, используемой для определения объема электрической энергии, </w:t>
      </w:r>
      <w:r w:rsidR="00FD3332" w:rsidRPr="00FD3332">
        <w:rPr>
          <w:rFonts w:ascii="Times New Roman" w:hAnsi="Times New Roman"/>
          <w:sz w:val="24"/>
          <w:szCs w:val="24"/>
        </w:rPr>
        <w:t xml:space="preserve">потребляемой при содержании общего </w:t>
      </w:r>
      <w:proofErr w:type="gramStart"/>
      <w:r w:rsidR="00FD3332" w:rsidRPr="00FD3332">
        <w:rPr>
          <w:rFonts w:ascii="Times New Roman" w:hAnsi="Times New Roman"/>
          <w:sz w:val="24"/>
          <w:szCs w:val="24"/>
        </w:rPr>
        <w:t>имущества,  исходя</w:t>
      </w:r>
      <w:proofErr w:type="gramEnd"/>
      <w:r w:rsidR="00FD3332" w:rsidRPr="00FD3332">
        <w:rPr>
          <w:rFonts w:ascii="Times New Roman" w:hAnsi="Times New Roman"/>
          <w:sz w:val="24"/>
          <w:szCs w:val="24"/>
        </w:rPr>
        <w:t xml:space="preserve"> из нормативов;</w:t>
      </w:r>
    </w:p>
    <w:p w:rsidR="00FD3332" w:rsidRPr="00FD3332" w:rsidRDefault="000A790A" w:rsidP="00FD3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D3332" w:rsidRPr="00FD3332">
        <w:rPr>
          <w:rFonts w:ascii="Times New Roman" w:hAnsi="Times New Roman"/>
          <w:bCs/>
          <w:sz w:val="24"/>
          <w:szCs w:val="24"/>
        </w:rPr>
        <w:t>о количестве комнат в жилых помещениях многоквартирного дома;</w:t>
      </w:r>
    </w:p>
    <w:p w:rsidR="00FD3332" w:rsidRPr="00FD3332" w:rsidRDefault="000A790A" w:rsidP="00FD3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D3332" w:rsidRPr="00FD3332">
        <w:rPr>
          <w:rFonts w:ascii="Times New Roman" w:hAnsi="Times New Roman"/>
          <w:bCs/>
          <w:sz w:val="24"/>
          <w:szCs w:val="24"/>
        </w:rPr>
        <w:t>о количестве граждан, зарегистрированных (проживающих) в жилых помещениях многоквартирного дома, жилых домах;</w:t>
      </w:r>
    </w:p>
    <w:p w:rsidR="00FD3332" w:rsidRPr="00FD3332" w:rsidRDefault="000A790A" w:rsidP="00FD3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D3332" w:rsidRPr="00FD3332">
        <w:rPr>
          <w:rFonts w:ascii="Times New Roman" w:hAnsi="Times New Roman"/>
          <w:bCs/>
          <w:sz w:val="24"/>
          <w:szCs w:val="24"/>
        </w:rPr>
        <w:t xml:space="preserve">о собственниках и пользователях жилых и нежилых помещений в многоквартирном доме; </w:t>
      </w:r>
    </w:p>
    <w:p w:rsidR="00FD3332" w:rsidRPr="00FD3332" w:rsidRDefault="000A790A" w:rsidP="00FD3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D3332" w:rsidRPr="00FD3332">
        <w:rPr>
          <w:rFonts w:ascii="Times New Roman" w:hAnsi="Times New Roman"/>
          <w:bCs/>
          <w:sz w:val="24"/>
          <w:szCs w:val="24"/>
        </w:rPr>
        <w:t>иные сведения, необходимые для осуществления расчета размера платы за потребленную электроэнергию, в том числе применения социальной нормы потребления электрической энергии (мощности).</w:t>
      </w:r>
    </w:p>
    <w:p w:rsidR="00FD3332" w:rsidRDefault="00DC197D" w:rsidP="00FD3332">
      <w:pPr>
        <w:pStyle w:val="1"/>
        <w:numPr>
          <w:ilvl w:val="0"/>
          <w:numId w:val="0"/>
        </w:numPr>
        <w:ind w:firstLine="567"/>
        <w:rPr>
          <w:rFonts w:eastAsiaTheme="minorHAnsi"/>
          <w:bCs/>
          <w:sz w:val="24"/>
          <w:szCs w:val="24"/>
        </w:rPr>
      </w:pPr>
      <w:r w:rsidRPr="00DC197D">
        <w:rPr>
          <w:rFonts w:eastAsiaTheme="minorHAnsi"/>
          <w:bCs/>
          <w:sz w:val="24"/>
          <w:szCs w:val="24"/>
        </w:rPr>
        <w:t xml:space="preserve">Предоставление </w:t>
      </w:r>
      <w:r w:rsidR="004F53B3">
        <w:rPr>
          <w:rFonts w:eastAsiaTheme="minorHAnsi"/>
          <w:bCs/>
          <w:sz w:val="24"/>
          <w:szCs w:val="24"/>
        </w:rPr>
        <w:t xml:space="preserve">ПОКУПАТЕЛЕМ </w:t>
      </w:r>
      <w:r w:rsidRPr="00DC197D">
        <w:rPr>
          <w:rFonts w:eastAsiaTheme="minorHAnsi"/>
          <w:bCs/>
          <w:sz w:val="24"/>
          <w:szCs w:val="24"/>
        </w:rPr>
        <w:t xml:space="preserve">информации осуществляется </w:t>
      </w:r>
      <w:r w:rsidR="00A97A60">
        <w:rPr>
          <w:rFonts w:eastAsiaTheme="minorHAnsi"/>
          <w:bCs/>
          <w:sz w:val="24"/>
          <w:szCs w:val="24"/>
        </w:rPr>
        <w:t xml:space="preserve">в электронном виде </w:t>
      </w:r>
      <w:r w:rsidRPr="00DC197D">
        <w:rPr>
          <w:rFonts w:eastAsiaTheme="minorHAnsi"/>
          <w:bCs/>
          <w:sz w:val="24"/>
          <w:szCs w:val="24"/>
        </w:rPr>
        <w:t xml:space="preserve">в срок не позднее 5 (пяти) рабочих дней с даты получения запроса от </w:t>
      </w:r>
      <w:r w:rsidR="004F53B3">
        <w:rPr>
          <w:rFonts w:eastAsiaTheme="minorHAnsi"/>
          <w:bCs/>
          <w:sz w:val="24"/>
          <w:szCs w:val="24"/>
        </w:rPr>
        <w:t>ГАРАНТИРУЮЩЕГО</w:t>
      </w:r>
      <w:r w:rsidR="00AA205D">
        <w:rPr>
          <w:rFonts w:eastAsiaTheme="minorHAnsi"/>
          <w:bCs/>
          <w:sz w:val="24"/>
          <w:szCs w:val="24"/>
        </w:rPr>
        <w:t xml:space="preserve"> </w:t>
      </w:r>
      <w:r w:rsidR="004F53B3">
        <w:rPr>
          <w:rFonts w:eastAsiaTheme="minorHAnsi"/>
          <w:bCs/>
          <w:sz w:val="24"/>
          <w:szCs w:val="24"/>
        </w:rPr>
        <w:t>ПОСТАВЩИКА</w:t>
      </w:r>
      <w:r w:rsidRPr="00DC197D">
        <w:rPr>
          <w:rFonts w:eastAsiaTheme="minorHAnsi"/>
          <w:bCs/>
          <w:sz w:val="24"/>
          <w:szCs w:val="24"/>
        </w:rPr>
        <w:t>.</w:t>
      </w:r>
    </w:p>
    <w:p w:rsidR="00FD3332" w:rsidRDefault="00DC197D" w:rsidP="00FD3332">
      <w:pPr>
        <w:pStyle w:val="1"/>
        <w:numPr>
          <w:ilvl w:val="0"/>
          <w:numId w:val="0"/>
        </w:numPr>
        <w:ind w:firstLine="567"/>
        <w:rPr>
          <w:rFonts w:eastAsiaTheme="minorHAnsi"/>
          <w:bCs/>
          <w:sz w:val="24"/>
          <w:szCs w:val="24"/>
        </w:rPr>
      </w:pPr>
      <w:r w:rsidRPr="00DC197D">
        <w:rPr>
          <w:rFonts w:eastAsiaTheme="minorHAnsi"/>
          <w:bCs/>
          <w:sz w:val="24"/>
          <w:szCs w:val="24"/>
        </w:rPr>
        <w:t xml:space="preserve">В случае изменения указанной в настоящем пункте информации </w:t>
      </w:r>
      <w:r w:rsidR="00A97A60">
        <w:rPr>
          <w:rFonts w:eastAsiaTheme="minorHAnsi"/>
          <w:bCs/>
          <w:sz w:val="24"/>
          <w:szCs w:val="24"/>
        </w:rPr>
        <w:t xml:space="preserve">ПОКУПАТЕЛЬ </w:t>
      </w:r>
      <w:r w:rsidRPr="00DC197D">
        <w:rPr>
          <w:rFonts w:eastAsiaTheme="minorHAnsi"/>
          <w:bCs/>
          <w:sz w:val="24"/>
          <w:szCs w:val="24"/>
        </w:rPr>
        <w:t xml:space="preserve">уведомляет об этом </w:t>
      </w:r>
      <w:r w:rsidR="00A97A60">
        <w:rPr>
          <w:rFonts w:eastAsiaTheme="minorHAnsi"/>
          <w:bCs/>
          <w:sz w:val="24"/>
          <w:szCs w:val="24"/>
        </w:rPr>
        <w:t xml:space="preserve">ГАРАНТИРУЮЩЕГО ПОСТАВЩИКА </w:t>
      </w:r>
      <w:r w:rsidRPr="00DC197D">
        <w:rPr>
          <w:rFonts w:eastAsiaTheme="minorHAnsi"/>
          <w:bCs/>
          <w:sz w:val="24"/>
          <w:szCs w:val="24"/>
        </w:rPr>
        <w:t xml:space="preserve">не позднее 5 (пяти) рабочих дней с момента получения такой информации </w:t>
      </w:r>
      <w:r w:rsidR="00A97A60">
        <w:rPr>
          <w:rFonts w:eastAsiaTheme="minorHAnsi"/>
          <w:bCs/>
          <w:sz w:val="24"/>
          <w:szCs w:val="24"/>
        </w:rPr>
        <w:t>ПОКУПАТЕЛЕМ</w:t>
      </w:r>
      <w:r w:rsidRPr="00DC197D">
        <w:rPr>
          <w:rFonts w:eastAsiaTheme="minorHAnsi"/>
          <w:bCs/>
          <w:sz w:val="24"/>
          <w:szCs w:val="24"/>
        </w:rPr>
        <w:t>.</w:t>
      </w:r>
    </w:p>
    <w:p w:rsidR="00833201" w:rsidRPr="00D57F3F" w:rsidRDefault="006C0E7E" w:rsidP="006C230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требованию ГАРАНТИРУЮЩЕГО ПОСТАВЩИКА предоставлять копии документов, подтверждающих данные об объемах потребления электрической энергии в жилых помещениях (выборочно по 30 процентов жилых помещений, не чаще 1 раза в квартал).</w:t>
      </w:r>
    </w:p>
    <w:p w:rsidR="00FD3332" w:rsidRDefault="00163FCC" w:rsidP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C2300">
        <w:rPr>
          <w:rFonts w:ascii="Times New Roman" w:hAnsi="Times New Roman"/>
          <w:bCs/>
          <w:sz w:val="24"/>
          <w:szCs w:val="24"/>
        </w:rPr>
        <w:t>Предоставить протокол общего собрания собственников</w:t>
      </w:r>
      <w:r w:rsidRPr="00833979">
        <w:rPr>
          <w:rFonts w:ascii="Times New Roman" w:hAnsi="Times New Roman"/>
          <w:bCs/>
          <w:sz w:val="24"/>
          <w:szCs w:val="24"/>
        </w:rPr>
        <w:t xml:space="preserve"> помещений в многоквартирном доме, членов товарищества или кооператива, на котором принято решение о внесении собственниками и пользователями помещений платы за электроэнергию непосредственно ГАРАНТИРУЮЩЕМУ ПОСТАВЩИКУ, при заключении настоящего Договора</w:t>
      </w:r>
      <w:r w:rsidR="000133FE">
        <w:rPr>
          <w:rFonts w:ascii="Times New Roman" w:hAnsi="Times New Roman"/>
          <w:bCs/>
          <w:sz w:val="24"/>
          <w:szCs w:val="24"/>
        </w:rPr>
        <w:t xml:space="preserve"> либо </w:t>
      </w:r>
      <w:r w:rsidRPr="00AA205D">
        <w:rPr>
          <w:rFonts w:ascii="Times New Roman" w:hAnsi="Times New Roman"/>
          <w:bCs/>
          <w:sz w:val="24"/>
          <w:szCs w:val="24"/>
        </w:rPr>
        <w:t xml:space="preserve">в течение 3-х рабочих дней </w:t>
      </w:r>
      <w:r w:rsidR="00956D05" w:rsidRPr="00FF58E4">
        <w:rPr>
          <w:rFonts w:ascii="Times New Roman" w:hAnsi="Times New Roman"/>
          <w:bCs/>
          <w:sz w:val="24"/>
          <w:szCs w:val="24"/>
        </w:rPr>
        <w:t>после принятия такого решения</w:t>
      </w:r>
      <w:r w:rsidRPr="00AA205D">
        <w:rPr>
          <w:rFonts w:ascii="Times New Roman" w:hAnsi="Times New Roman"/>
          <w:bCs/>
          <w:sz w:val="24"/>
          <w:szCs w:val="24"/>
        </w:rPr>
        <w:t>.</w:t>
      </w:r>
    </w:p>
    <w:p w:rsidR="00062980" w:rsidRDefault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D3332">
        <w:rPr>
          <w:rFonts w:ascii="Times New Roman" w:hAnsi="Times New Roman"/>
          <w:bCs/>
          <w:sz w:val="24"/>
          <w:szCs w:val="24"/>
        </w:rPr>
        <w:t xml:space="preserve">В случае если к </w:t>
      </w:r>
      <w:proofErr w:type="spellStart"/>
      <w:r w:rsidRPr="00FD3332">
        <w:rPr>
          <w:rFonts w:ascii="Times New Roman" w:hAnsi="Times New Roman"/>
          <w:bCs/>
          <w:sz w:val="24"/>
          <w:szCs w:val="24"/>
        </w:rPr>
        <w:t>энергопринимающим</w:t>
      </w:r>
      <w:proofErr w:type="spellEnd"/>
      <w:r w:rsidRPr="00FD3332">
        <w:rPr>
          <w:rFonts w:ascii="Times New Roman" w:hAnsi="Times New Roman"/>
          <w:bCs/>
          <w:sz w:val="24"/>
          <w:szCs w:val="24"/>
        </w:rPr>
        <w:t xml:space="preserve"> устройствам ПОКУПАТЕЛЯ, технологически присоединено </w:t>
      </w:r>
      <w:proofErr w:type="spellStart"/>
      <w:r w:rsidRPr="00FD3332">
        <w:rPr>
          <w:rFonts w:ascii="Times New Roman" w:hAnsi="Times New Roman"/>
          <w:bCs/>
          <w:sz w:val="24"/>
          <w:szCs w:val="24"/>
        </w:rPr>
        <w:t>электропотребляющее</w:t>
      </w:r>
      <w:proofErr w:type="spellEnd"/>
      <w:r w:rsidRPr="00FD3332">
        <w:rPr>
          <w:rFonts w:ascii="Times New Roman" w:hAnsi="Times New Roman"/>
          <w:bCs/>
          <w:sz w:val="24"/>
          <w:szCs w:val="24"/>
        </w:rPr>
        <w:t xml:space="preserve"> оборудование нежилого помещения или </w:t>
      </w:r>
      <w:proofErr w:type="spellStart"/>
      <w:r w:rsidRPr="00FD3332">
        <w:rPr>
          <w:rFonts w:ascii="Times New Roman" w:hAnsi="Times New Roman"/>
          <w:bCs/>
          <w:sz w:val="24"/>
          <w:szCs w:val="24"/>
        </w:rPr>
        <w:t>энергопринимающие</w:t>
      </w:r>
      <w:proofErr w:type="spellEnd"/>
      <w:r w:rsidRPr="00FD3332">
        <w:rPr>
          <w:rFonts w:ascii="Times New Roman" w:hAnsi="Times New Roman"/>
          <w:bCs/>
          <w:sz w:val="24"/>
          <w:szCs w:val="24"/>
        </w:rPr>
        <w:t xml:space="preserve"> устройства (объекты электросетевого хозяйства) других потребителей электрической энергии, а также в случае, если Потребители осуществляют внесение платы за электрическую энергию  непосредственно ГАРАНТИРУЮЩЕМУ ПОСТАВЩИКУ, ПОКУПАТЕЛЬ обязан выполнять требования ГАРАНТИРУЮЩЕГО ПОСТАВЩИКА по приостановлению или ограничению предоставления энергоснабжения таким Потребителям, а также последующему возобновлению энергоснабжения в соответствии с действующим законодательством РФ. </w:t>
      </w:r>
    </w:p>
    <w:p w:rsidR="00FD3332" w:rsidRDefault="00833201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96D71">
        <w:rPr>
          <w:rFonts w:ascii="Times New Roman" w:hAnsi="Times New Roman"/>
          <w:bCs/>
          <w:sz w:val="24"/>
          <w:szCs w:val="24"/>
        </w:rPr>
        <w:t xml:space="preserve">За невыполнение законных требований </w:t>
      </w:r>
      <w:r w:rsidRPr="00396D71">
        <w:rPr>
          <w:rFonts w:ascii="Times New Roman" w:hAnsi="Times New Roman" w:cs="Times New Roman"/>
          <w:bCs/>
          <w:sz w:val="24"/>
          <w:szCs w:val="24"/>
        </w:rPr>
        <w:t xml:space="preserve">ГАРАНТИРУЮЩЕГО ПОСТАВЩИКА </w:t>
      </w:r>
      <w:r w:rsidRPr="00396D71">
        <w:rPr>
          <w:rFonts w:ascii="Times New Roman" w:hAnsi="Times New Roman"/>
          <w:bCs/>
          <w:sz w:val="24"/>
          <w:szCs w:val="24"/>
        </w:rPr>
        <w:t>по приостановлению или ограничению предоставления электроснабжения Потребителю (при наличии технической возможности для выполнения указанных требований)</w:t>
      </w:r>
      <w:r w:rsidR="0040582C">
        <w:rPr>
          <w:rFonts w:ascii="Times New Roman" w:hAnsi="Times New Roman"/>
          <w:bCs/>
          <w:sz w:val="24"/>
          <w:szCs w:val="24"/>
        </w:rPr>
        <w:t>,</w:t>
      </w:r>
      <w:r w:rsidR="0040582C" w:rsidRPr="0040582C">
        <w:rPr>
          <w:rFonts w:ascii="Times New Roman" w:hAnsi="Times New Roman"/>
          <w:bCs/>
          <w:sz w:val="24"/>
          <w:szCs w:val="24"/>
        </w:rPr>
        <w:t xml:space="preserve"> </w:t>
      </w:r>
      <w:r w:rsidR="0040582C">
        <w:rPr>
          <w:rFonts w:ascii="Times New Roman" w:hAnsi="Times New Roman"/>
          <w:bCs/>
          <w:sz w:val="24"/>
          <w:szCs w:val="24"/>
        </w:rPr>
        <w:t>а также последующему возобновлению энергоснабжения,</w:t>
      </w:r>
      <w:r w:rsidRPr="00396D71">
        <w:rPr>
          <w:rFonts w:ascii="Times New Roman" w:hAnsi="Times New Roman"/>
          <w:bCs/>
          <w:sz w:val="24"/>
          <w:szCs w:val="24"/>
        </w:rPr>
        <w:t xml:space="preserve"> </w:t>
      </w:r>
      <w:r w:rsidRPr="00396D71"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Pr="00396D71">
        <w:rPr>
          <w:rFonts w:ascii="Times New Roman" w:hAnsi="Times New Roman"/>
          <w:bCs/>
          <w:sz w:val="24"/>
          <w:szCs w:val="24"/>
        </w:rPr>
        <w:t xml:space="preserve"> </w:t>
      </w:r>
      <w:r w:rsidRPr="00396D71">
        <w:rPr>
          <w:rFonts w:ascii="Times New Roman" w:hAnsi="Times New Roman" w:cs="Times New Roman"/>
          <w:bCs/>
          <w:sz w:val="24"/>
          <w:szCs w:val="24"/>
        </w:rPr>
        <w:t xml:space="preserve">несет ответственность перед ГАРАНТИРУЮЩИМ ПОСТАВЩИКОМ, в том числе в виде возмещения убытков, понесенных ГАРАНТИРУЮЩИМ </w:t>
      </w:r>
      <w:r w:rsidRPr="00FF58E4">
        <w:rPr>
          <w:rFonts w:ascii="Times New Roman" w:hAnsi="Times New Roman" w:cs="Times New Roman"/>
          <w:bCs/>
          <w:sz w:val="24"/>
          <w:szCs w:val="24"/>
        </w:rPr>
        <w:t>ПОСТАВЩИКОМ</w:t>
      </w:r>
      <w:r w:rsidRPr="00FF58E4">
        <w:rPr>
          <w:rFonts w:ascii="Times New Roman" w:hAnsi="Times New Roman"/>
          <w:bCs/>
          <w:sz w:val="24"/>
          <w:szCs w:val="24"/>
        </w:rPr>
        <w:t xml:space="preserve"> в результате</w:t>
      </w:r>
      <w:r w:rsidRPr="00396D71">
        <w:rPr>
          <w:rFonts w:ascii="Times New Roman" w:hAnsi="Times New Roman"/>
          <w:bCs/>
          <w:sz w:val="24"/>
          <w:szCs w:val="24"/>
        </w:rPr>
        <w:t xml:space="preserve"> невыполнения </w:t>
      </w:r>
      <w:r w:rsidR="00AA205D">
        <w:rPr>
          <w:rFonts w:ascii="Times New Roman" w:hAnsi="Times New Roman"/>
          <w:bCs/>
          <w:sz w:val="24"/>
          <w:szCs w:val="24"/>
        </w:rPr>
        <w:t>ПОКУПАТЕЛЕМ</w:t>
      </w:r>
      <w:r w:rsidRPr="00396D71">
        <w:rPr>
          <w:rFonts w:ascii="Times New Roman" w:hAnsi="Times New Roman"/>
          <w:bCs/>
          <w:sz w:val="24"/>
          <w:szCs w:val="24"/>
        </w:rPr>
        <w:t xml:space="preserve"> указанных требований.</w:t>
      </w:r>
    </w:p>
    <w:p w:rsidR="00062980" w:rsidRDefault="006C0E7E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Соблюдать заданные в установленном порядке Сетевой организацией, системным оператором (субъектом оперативно-диспетчерского управления) требования к установке в границах балансовой принадлежности объектов ПОКУПАТЕЛЯ устройств релейной защиты, </w:t>
      </w:r>
      <w:r>
        <w:rPr>
          <w:rFonts w:ascii="Times New Roman" w:hAnsi="Times New Roman"/>
          <w:bCs/>
          <w:sz w:val="24"/>
          <w:szCs w:val="24"/>
        </w:rPr>
        <w:lastRenderedPageBreak/>
        <w:t>противоаварийной и режимной автоматики и (или) ее компонентов, средств регулирования напряжения, а также иных устройств, необходимых для поддержания требуемых параметров надежности и качества электрической энергии и обеспечивать их сохранность, надежное функционирование и возможность своевременного выполнения управляющих воздействий.</w:t>
      </w:r>
    </w:p>
    <w:p w:rsidR="00062980" w:rsidRDefault="006C0E7E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Поддерживать на границе балансовой принадлежности значения показателей качества электрической энергии, обусловленные работой его </w:t>
      </w:r>
      <w:proofErr w:type="spellStart"/>
      <w:r>
        <w:rPr>
          <w:rFonts w:ascii="Times New Roman" w:hAnsi="Times New Roman"/>
          <w:bCs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устройств, соответствующие техническим регламентам и иным обязательным требованиям.</w:t>
      </w:r>
    </w:p>
    <w:p w:rsidR="00062980" w:rsidRDefault="006C0E7E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Обеспечить установку автономного резервного источника питания в случае, если его наличие предусмотрено категорией надежности электроснабжения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устройств ПОКУПАТЕЛЯ, а также поддерживать его в состоянии готовности к использованию при возникновении </w:t>
      </w:r>
      <w:proofErr w:type="spellStart"/>
      <w:r>
        <w:rPr>
          <w:rFonts w:ascii="Times New Roman" w:hAnsi="Times New Roman"/>
          <w:bCs/>
          <w:sz w:val="24"/>
          <w:szCs w:val="24"/>
        </w:rPr>
        <w:t>внерегламентных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отключений, введении аварийных ограничений режима потребления электрической энергии (мощности) или использовании противоаварийной автоматики.</w:t>
      </w:r>
    </w:p>
    <w:p w:rsidR="00FD3332" w:rsidRDefault="006C0E7E" w:rsidP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Представлять ГАРАНТИРУЮЩЕМУ ПОСТАВЩИКУ и (или) Сетевой организации технологическую информацию (главные электрические схемы, характеристики оборудования, схемы устройств релейной защиты и противоаварийной автоматики, оперативные данные о технологических режимах работы оборудования).</w:t>
      </w:r>
    </w:p>
    <w:p w:rsidR="00FD3332" w:rsidRDefault="006C0E7E" w:rsidP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Соблюдать режим потребления электрической энергии (мощности), уровень нагрузки технологической и (или) аварийной брони, предусмотренные действующим законодательством, настоящим Договором, в том числе Актом согласования технологической и (или) аварийной брони электроснабжения, и документами о технологическом присоединении.</w:t>
      </w:r>
    </w:p>
    <w:p w:rsidR="00FD3332" w:rsidRDefault="006C0E7E" w:rsidP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(или) аварийной брони в случае, если в отношении объектов ПОКУПАТЕЛЯ установлены величины аварийной (технологической) брони.</w:t>
      </w:r>
    </w:p>
    <w:p w:rsidR="00FD3332" w:rsidRPr="00FD3332" w:rsidRDefault="00FD3332" w:rsidP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D3332">
        <w:rPr>
          <w:rFonts w:ascii="Times New Roman" w:hAnsi="Times New Roman"/>
          <w:bCs/>
          <w:sz w:val="24"/>
          <w:szCs w:val="24"/>
        </w:rPr>
        <w:t>Осуществлять непосредственное взаимодействие с третьими лицами, привлеченными ГАРАНТИРУЮЩИМ ПОСТАВЩИКОМ для оказания услуг по передаче электрической энергии и услуг, оказание которых является неотъемлемой частью процесса поставки электрической энергии. При неисполнении (ненадлежащем исполнении) данной обязанности ПОКУПАТЕЛЬ несет ответственность в порядке, предусмотренном действующим законодательством.</w:t>
      </w:r>
    </w:p>
    <w:p w:rsidR="00FD3332" w:rsidRDefault="006C0E7E" w:rsidP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Обеспечивать проведение замеров на </w:t>
      </w:r>
      <w:proofErr w:type="spellStart"/>
      <w:r>
        <w:rPr>
          <w:rFonts w:ascii="Times New Roman" w:hAnsi="Times New Roman"/>
          <w:bCs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устройствах (объектах электроэнергетики), в отношении которых заключен договор, и предоставлять Сетевой организации информацию о результатах проведенных замеров в течение 3 рабочих дней с даты проведения соответствующего замера, кроме случаев наличия у ПОКУПАТЕЛЯ (Потребителей ПОКУПАТЕЛЯ) электрической энергии системы учета, удаленный доступ к данным которой предоставлен Сетевой организации, при получении от Сетевой организации требования о проведении контрольных или внеочередных замеров с учетом периодичности таких замеров, установленной законодательством Российской Федерации об электроэнергетике, в том числе в соответствии с заданием субъекта оперативно-диспетчерского управления в электроэнергетике.</w:t>
      </w:r>
    </w:p>
    <w:p w:rsidR="00FD3332" w:rsidRPr="00FD3332" w:rsidRDefault="00FD3332" w:rsidP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D3332">
        <w:rPr>
          <w:rFonts w:ascii="Times New Roman" w:hAnsi="Times New Roman"/>
          <w:bCs/>
          <w:sz w:val="24"/>
          <w:szCs w:val="24"/>
        </w:rPr>
        <w:t>Обеспечивать своевременное выполнение диспетчерских команд (распоряжений) субъекта оперативно-диспетчерского управления и соответствующих требований Сетевой организации.</w:t>
      </w:r>
    </w:p>
    <w:p w:rsidR="00FD3332" w:rsidRPr="00FD3332" w:rsidRDefault="00FD3332" w:rsidP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D3332">
        <w:rPr>
          <w:rFonts w:ascii="Times New Roman" w:hAnsi="Times New Roman"/>
          <w:bCs/>
          <w:sz w:val="24"/>
          <w:szCs w:val="24"/>
        </w:rPr>
        <w:t>Не препятствовать передаче (</w:t>
      </w:r>
      <w:proofErr w:type="spellStart"/>
      <w:r w:rsidRPr="00FD3332">
        <w:rPr>
          <w:rFonts w:ascii="Times New Roman" w:hAnsi="Times New Roman"/>
          <w:bCs/>
          <w:sz w:val="24"/>
          <w:szCs w:val="24"/>
        </w:rPr>
        <w:t>перетоку</w:t>
      </w:r>
      <w:proofErr w:type="spellEnd"/>
      <w:r w:rsidRPr="00FD3332">
        <w:rPr>
          <w:rFonts w:ascii="Times New Roman" w:hAnsi="Times New Roman"/>
          <w:bCs/>
          <w:sz w:val="24"/>
          <w:szCs w:val="24"/>
        </w:rPr>
        <w:t xml:space="preserve">) электрической энергии лицам, владеющим на законных основаниях </w:t>
      </w:r>
      <w:proofErr w:type="spellStart"/>
      <w:r w:rsidRPr="00FD3332">
        <w:rPr>
          <w:rFonts w:ascii="Times New Roman" w:hAnsi="Times New Roman"/>
          <w:bCs/>
          <w:sz w:val="24"/>
          <w:szCs w:val="24"/>
        </w:rPr>
        <w:t>энергопринимающими</w:t>
      </w:r>
      <w:proofErr w:type="spellEnd"/>
      <w:r w:rsidRPr="00FD3332">
        <w:rPr>
          <w:rFonts w:ascii="Times New Roman" w:hAnsi="Times New Roman"/>
          <w:bCs/>
          <w:sz w:val="24"/>
          <w:szCs w:val="24"/>
        </w:rPr>
        <w:t xml:space="preserve"> устройствами (объектами), присоединенными к электрическим сетям ПОКУПАТЕЛЯ, и имеющим договоры энергоснабжения (купли-продажи электрической энергии) с ГАРАНТИРУЮЩИМ ПОСТАВЩИКОМ.</w:t>
      </w:r>
    </w:p>
    <w:p w:rsidR="00062980" w:rsidRDefault="00FD3332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D3332">
        <w:rPr>
          <w:rFonts w:ascii="Times New Roman" w:hAnsi="Times New Roman"/>
          <w:bCs/>
          <w:sz w:val="24"/>
          <w:szCs w:val="24"/>
        </w:rPr>
        <w:t xml:space="preserve">Сообщать ГАРАНТИРУЮЩЕМУ ПОСТАВЩИКУ: </w:t>
      </w:r>
    </w:p>
    <w:p w:rsidR="00FD3332" w:rsidRDefault="000A790A" w:rsidP="00FD3332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0E7E">
        <w:rPr>
          <w:rFonts w:ascii="Times New Roman" w:hAnsi="Times New Roman"/>
          <w:sz w:val="24"/>
          <w:szCs w:val="24"/>
        </w:rPr>
        <w:t xml:space="preserve">и Сетевой организации о плановых, текущих и капитальных ремонтах на энергетических объектах </w:t>
      </w:r>
      <w:r w:rsidR="006C0E7E">
        <w:rPr>
          <w:rFonts w:ascii="Times New Roman" w:hAnsi="Times New Roman"/>
          <w:bCs/>
          <w:sz w:val="24"/>
          <w:szCs w:val="24"/>
        </w:rPr>
        <w:t>ПОКУПАТЕЛЯ</w:t>
      </w:r>
      <w:r w:rsidR="006C0E7E">
        <w:rPr>
          <w:rFonts w:ascii="Times New Roman" w:hAnsi="Times New Roman"/>
          <w:sz w:val="24"/>
          <w:szCs w:val="24"/>
        </w:rPr>
        <w:t xml:space="preserve"> в срок, не позднее 30 дней до их начала; </w:t>
      </w:r>
    </w:p>
    <w:p w:rsidR="00FD3332" w:rsidRDefault="009B5AE5" w:rsidP="00FD3332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0E7E">
        <w:rPr>
          <w:rFonts w:ascii="Times New Roman" w:hAnsi="Times New Roman"/>
          <w:sz w:val="24"/>
          <w:szCs w:val="24"/>
        </w:rPr>
        <w:t>и Сетевой организации обо всех нарушениях, изменениях схем энергоснабжения ПОКУПАТЕЛЯ;</w:t>
      </w:r>
    </w:p>
    <w:p w:rsidR="00FD3332" w:rsidRDefault="009B5AE5" w:rsidP="00FD3332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0E7E">
        <w:rPr>
          <w:rFonts w:ascii="Times New Roman" w:hAnsi="Times New Roman"/>
          <w:sz w:val="24"/>
          <w:szCs w:val="24"/>
        </w:rPr>
        <w:t>обо всех ему известных нарушениях схемы учета и неисправности в работе средств измерений, о нарушениях защитных и пломбирующих устройств приборов учета, незамедлительно по их обнаружении и не позднее 3-х дней восстановить нормальное функционирование средства измерения;</w:t>
      </w:r>
    </w:p>
    <w:p w:rsidR="00FD3332" w:rsidRDefault="000A790A" w:rsidP="00FD33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6C0E7E" w:rsidRPr="006C0E7E">
        <w:rPr>
          <w:rFonts w:ascii="Times New Roman" w:hAnsi="Times New Roman"/>
          <w:sz w:val="24"/>
          <w:szCs w:val="24"/>
        </w:rPr>
        <w:t>и Сетевой организации незамедлительно об аварийных ситуациях на энергетических объектах;</w:t>
      </w:r>
    </w:p>
    <w:p w:rsidR="00FD3332" w:rsidRDefault="000A790A" w:rsidP="00FD33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0E7E" w:rsidRPr="006C0E7E">
        <w:rPr>
          <w:rFonts w:ascii="Times New Roman" w:hAnsi="Times New Roman"/>
          <w:sz w:val="24"/>
          <w:szCs w:val="24"/>
        </w:rPr>
        <w:t>и Сетевой организации незамедлительно, обо всех неисправностях оборудования, принадлежащего ГАРАНТИРУЮЩЕМУ ПОСТАВЩИКУ или Сетевой организации, находящегося в помещении и (или) на территории ПОКУПАТЕЛЯ.</w:t>
      </w:r>
    </w:p>
    <w:p w:rsidR="00062980" w:rsidRDefault="00833201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33979">
        <w:rPr>
          <w:rFonts w:ascii="Times New Roman" w:hAnsi="Times New Roman"/>
          <w:bCs/>
          <w:sz w:val="24"/>
          <w:szCs w:val="24"/>
        </w:rPr>
        <w:t>Обеспе</w:t>
      </w:r>
      <w:r>
        <w:rPr>
          <w:rFonts w:ascii="Times New Roman" w:hAnsi="Times New Roman"/>
          <w:bCs/>
          <w:sz w:val="24"/>
          <w:szCs w:val="24"/>
        </w:rPr>
        <w:t>чивать беспрепятственный доступ</w:t>
      </w:r>
      <w:r w:rsidRPr="00833979">
        <w:rPr>
          <w:rFonts w:ascii="Times New Roman" w:hAnsi="Times New Roman"/>
          <w:bCs/>
          <w:sz w:val="24"/>
          <w:szCs w:val="24"/>
        </w:rPr>
        <w:t xml:space="preserve"> уполномоченным представителям ГАРАНТИРУЮЩЕГО ПОСТАВЩИКА и (или) </w:t>
      </w:r>
      <w:r>
        <w:rPr>
          <w:rFonts w:ascii="Times New Roman" w:hAnsi="Times New Roman"/>
          <w:bCs/>
          <w:sz w:val="24"/>
          <w:szCs w:val="24"/>
        </w:rPr>
        <w:t xml:space="preserve">Сетевой организации </w:t>
      </w:r>
      <w:r w:rsidRPr="00833979">
        <w:rPr>
          <w:rFonts w:ascii="Times New Roman" w:hAnsi="Times New Roman"/>
          <w:bCs/>
          <w:sz w:val="24"/>
          <w:szCs w:val="24"/>
        </w:rPr>
        <w:t xml:space="preserve">к </w:t>
      </w:r>
      <w:proofErr w:type="spellStart"/>
      <w:r w:rsidRPr="00833979">
        <w:rPr>
          <w:rFonts w:ascii="Times New Roman" w:hAnsi="Times New Roman"/>
          <w:bCs/>
          <w:sz w:val="24"/>
          <w:szCs w:val="24"/>
        </w:rPr>
        <w:t>энергопринимающи</w:t>
      </w:r>
      <w:r>
        <w:rPr>
          <w:rFonts w:ascii="Times New Roman" w:hAnsi="Times New Roman"/>
          <w:bCs/>
          <w:sz w:val="24"/>
          <w:szCs w:val="24"/>
        </w:rPr>
        <w:t>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устройствам и приборам учета </w:t>
      </w:r>
      <w:r w:rsidRPr="00833979">
        <w:rPr>
          <w:rFonts w:ascii="Times New Roman" w:hAnsi="Times New Roman"/>
          <w:bCs/>
          <w:sz w:val="24"/>
          <w:szCs w:val="24"/>
        </w:rPr>
        <w:t xml:space="preserve">ПОКУПАТЕЛЯ для осуществления действий, указанных в </w:t>
      </w:r>
      <w:r w:rsidRPr="00DA7C30">
        <w:rPr>
          <w:rFonts w:ascii="Times New Roman" w:hAnsi="Times New Roman"/>
          <w:bCs/>
          <w:sz w:val="24"/>
          <w:szCs w:val="24"/>
        </w:rPr>
        <w:t>п. 3.2.4</w:t>
      </w:r>
      <w:r w:rsidRPr="00833979">
        <w:rPr>
          <w:rFonts w:ascii="Times New Roman" w:hAnsi="Times New Roman"/>
          <w:bCs/>
          <w:sz w:val="24"/>
          <w:szCs w:val="24"/>
        </w:rPr>
        <w:t xml:space="preserve"> настоящего Договора.</w:t>
      </w:r>
    </w:p>
    <w:p w:rsidR="00062980" w:rsidRDefault="00833979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33979">
        <w:rPr>
          <w:rFonts w:ascii="Times New Roman" w:hAnsi="Times New Roman"/>
          <w:bCs/>
          <w:sz w:val="24"/>
          <w:szCs w:val="24"/>
        </w:rPr>
        <w:t xml:space="preserve">Возмещать </w:t>
      </w:r>
      <w:r w:rsidR="00007F6B" w:rsidRPr="00833979">
        <w:rPr>
          <w:rFonts w:ascii="Times New Roman" w:hAnsi="Times New Roman"/>
          <w:bCs/>
          <w:sz w:val="24"/>
          <w:szCs w:val="24"/>
        </w:rPr>
        <w:t>ГАРАНТИРУЮЩЕМУ ПОСТАВЩИКУ</w:t>
      </w:r>
      <w:r w:rsidR="00007F6B">
        <w:rPr>
          <w:rFonts w:ascii="Times New Roman" w:hAnsi="Times New Roman"/>
          <w:bCs/>
          <w:sz w:val="24"/>
          <w:szCs w:val="24"/>
        </w:rPr>
        <w:t xml:space="preserve"> </w:t>
      </w:r>
      <w:r w:rsidRPr="00833979">
        <w:rPr>
          <w:rFonts w:ascii="Times New Roman" w:hAnsi="Times New Roman"/>
          <w:bCs/>
          <w:sz w:val="24"/>
          <w:szCs w:val="24"/>
        </w:rPr>
        <w:t>расходы на оплату действий, связанных с ограничением режима потребления электрической энергии и восстановлением схемы электроснабжения ПОКУПАТЕЛЯ</w:t>
      </w:r>
      <w:r w:rsidR="00007F6B">
        <w:rPr>
          <w:rFonts w:ascii="Times New Roman" w:hAnsi="Times New Roman"/>
          <w:bCs/>
          <w:sz w:val="24"/>
          <w:szCs w:val="24"/>
        </w:rPr>
        <w:t xml:space="preserve"> в порядке и случаях, предусмотренных действующим законодательством и настоящим Дого</w:t>
      </w:r>
      <w:r w:rsidR="00287266">
        <w:rPr>
          <w:rFonts w:ascii="Times New Roman" w:hAnsi="Times New Roman"/>
          <w:bCs/>
          <w:sz w:val="24"/>
          <w:szCs w:val="24"/>
        </w:rPr>
        <w:t>в</w:t>
      </w:r>
      <w:r w:rsidR="00007F6B">
        <w:rPr>
          <w:rFonts w:ascii="Times New Roman" w:hAnsi="Times New Roman"/>
          <w:bCs/>
          <w:sz w:val="24"/>
          <w:szCs w:val="24"/>
        </w:rPr>
        <w:t>ором</w:t>
      </w:r>
      <w:r w:rsidRPr="00833979">
        <w:rPr>
          <w:rFonts w:ascii="Times New Roman" w:hAnsi="Times New Roman"/>
          <w:bCs/>
          <w:sz w:val="24"/>
          <w:szCs w:val="24"/>
        </w:rPr>
        <w:t>.</w:t>
      </w:r>
    </w:p>
    <w:p w:rsidR="00062980" w:rsidRDefault="00833201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33979">
        <w:rPr>
          <w:rFonts w:ascii="Times New Roman" w:hAnsi="Times New Roman"/>
          <w:bCs/>
          <w:sz w:val="24"/>
          <w:szCs w:val="24"/>
        </w:rPr>
        <w:t xml:space="preserve">Своевременно сообщать в течение всего срока действия Договора ГАРАНТИРУЮЩЕМУ ПОСТАВЩИКУ об изменении банковских и иных реквизитов. </w:t>
      </w:r>
    </w:p>
    <w:p w:rsidR="00062980" w:rsidRDefault="00833201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33979">
        <w:rPr>
          <w:rFonts w:ascii="Times New Roman" w:hAnsi="Times New Roman"/>
          <w:bCs/>
          <w:sz w:val="24"/>
          <w:szCs w:val="24"/>
        </w:rPr>
        <w:t xml:space="preserve">Сообщить о своей реорганизации ГАРАНТИРУЮЩЕМУ ПОСТАВЩИКУ не позднее, чем за 1 месяц до начала реорганизации, с последующим предоставлением копии документа, подтверждающего факт реорганизации ПОКУПАТЕЛЯ. Произвести в обязательном порядке оплату потребленной электроэнергии, услуг, оказание которых является неотъемлемой частью процесса снабжения электрической энергии, а также произвести другие платежи, предусмотренные настоящим Договором. </w:t>
      </w:r>
    </w:p>
    <w:p w:rsidR="00833201" w:rsidRDefault="00833201" w:rsidP="006C230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 xml:space="preserve">При смене руководителя ПОКУПАТЕЛЬ обязан в течение 3-х дней представить документ, подтверждающий </w:t>
      </w:r>
      <w:proofErr w:type="gramStart"/>
      <w:r w:rsidRPr="00833979">
        <w:rPr>
          <w:rFonts w:ascii="Times New Roman" w:hAnsi="Times New Roman" w:cs="Times New Roman"/>
          <w:sz w:val="24"/>
          <w:szCs w:val="24"/>
        </w:rPr>
        <w:t>полномочия  лица</w:t>
      </w:r>
      <w:proofErr w:type="gramEnd"/>
      <w:r w:rsidRPr="00833979">
        <w:rPr>
          <w:rFonts w:ascii="Times New Roman" w:hAnsi="Times New Roman" w:cs="Times New Roman"/>
          <w:sz w:val="24"/>
          <w:szCs w:val="24"/>
        </w:rPr>
        <w:t xml:space="preserve"> на заключение, изменение условий Договора (приказ о назначении руководителя, копию контракта или доверенность лицу на право подписания договора, выписку из ЕГРЮЛ (ЕГРИП)) с образцом подписи данного лица.</w:t>
      </w:r>
    </w:p>
    <w:p w:rsidR="00062980" w:rsidRDefault="00951DEE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51DEE">
        <w:rPr>
          <w:rFonts w:ascii="Times New Roman" w:hAnsi="Times New Roman"/>
          <w:bCs/>
          <w:sz w:val="24"/>
          <w:szCs w:val="24"/>
        </w:rPr>
        <w:t>Н</w:t>
      </w:r>
      <w:r w:rsidR="00FD3332" w:rsidRPr="00FD3332">
        <w:rPr>
          <w:rFonts w:ascii="Times New Roman" w:hAnsi="Times New Roman"/>
          <w:bCs/>
          <w:sz w:val="24"/>
          <w:szCs w:val="24"/>
        </w:rPr>
        <w:t>аправлят</w:t>
      </w:r>
      <w:r>
        <w:rPr>
          <w:rFonts w:ascii="Times New Roman" w:hAnsi="Times New Roman"/>
          <w:bCs/>
          <w:sz w:val="24"/>
          <w:szCs w:val="24"/>
        </w:rPr>
        <w:t xml:space="preserve">ь </w:t>
      </w:r>
      <w:r w:rsidR="00FD3332" w:rsidRPr="00FD3332">
        <w:rPr>
          <w:rFonts w:ascii="Times New Roman" w:hAnsi="Times New Roman"/>
          <w:bCs/>
          <w:sz w:val="24"/>
          <w:szCs w:val="24"/>
        </w:rPr>
        <w:t xml:space="preserve">уведомления собственникам нежилых помещений </w:t>
      </w:r>
      <w:r w:rsidR="004D5E8B">
        <w:rPr>
          <w:rFonts w:ascii="Times New Roman" w:hAnsi="Times New Roman"/>
          <w:bCs/>
          <w:sz w:val="24"/>
          <w:szCs w:val="24"/>
        </w:rPr>
        <w:t xml:space="preserve">(кроме </w:t>
      </w:r>
      <w:proofErr w:type="spellStart"/>
      <w:r w:rsidR="004D5E8B">
        <w:rPr>
          <w:rFonts w:ascii="Times New Roman" w:hAnsi="Times New Roman"/>
          <w:bCs/>
          <w:sz w:val="24"/>
          <w:szCs w:val="24"/>
        </w:rPr>
        <w:t>машино</w:t>
      </w:r>
      <w:proofErr w:type="spellEnd"/>
      <w:r w:rsidR="004D5E8B">
        <w:rPr>
          <w:rFonts w:ascii="Times New Roman" w:hAnsi="Times New Roman"/>
          <w:bCs/>
          <w:sz w:val="24"/>
          <w:szCs w:val="24"/>
        </w:rPr>
        <w:t xml:space="preserve">-мест) </w:t>
      </w:r>
      <w:r w:rsidR="00FD3332" w:rsidRPr="00FD3332">
        <w:rPr>
          <w:rFonts w:ascii="Times New Roman" w:hAnsi="Times New Roman"/>
          <w:bCs/>
          <w:sz w:val="24"/>
          <w:szCs w:val="24"/>
        </w:rPr>
        <w:t>в многоквартирном доме о необходимости заключения договоров энергоснабжения непосредственно с Г</w:t>
      </w:r>
      <w:r w:rsidR="003C558C">
        <w:rPr>
          <w:rFonts w:ascii="Times New Roman" w:hAnsi="Times New Roman"/>
          <w:bCs/>
          <w:sz w:val="24"/>
          <w:szCs w:val="24"/>
        </w:rPr>
        <w:t>арантирующим поставщиком</w:t>
      </w:r>
      <w:r w:rsidR="00FD3332" w:rsidRPr="00FD3332">
        <w:rPr>
          <w:rFonts w:ascii="Times New Roman" w:hAnsi="Times New Roman"/>
          <w:bCs/>
          <w:sz w:val="24"/>
          <w:szCs w:val="24"/>
        </w:rPr>
        <w:t>.</w:t>
      </w:r>
    </w:p>
    <w:p w:rsidR="00062980" w:rsidRDefault="00AB2AB9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Проводить проверку </w:t>
      </w:r>
      <w:r>
        <w:rPr>
          <w:rFonts w:ascii="Times New Roman" w:hAnsi="Times New Roman"/>
          <w:sz w:val="24"/>
          <w:szCs w:val="24"/>
        </w:rPr>
        <w:t xml:space="preserve">факта несанкционированного подключения Потребителя в нежилом помещении в порядке, установленном законодательством, в случае если энергопотребляющее оборудование такого </w:t>
      </w:r>
      <w:r w:rsidR="003C558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отребителя присоединено к внутридомовым инженерным сетям, и и</w:t>
      </w:r>
      <w:r w:rsidR="00C213DB">
        <w:rPr>
          <w:rFonts w:ascii="Times New Roman" w:hAnsi="Times New Roman"/>
          <w:bCs/>
          <w:sz w:val="24"/>
          <w:szCs w:val="24"/>
        </w:rPr>
        <w:t>нформировать ГАРАНИРУЮЩЕГО ПОСТАВЩИКА</w:t>
      </w:r>
      <w:r w:rsidR="00C213DB" w:rsidRPr="00C213DB">
        <w:rPr>
          <w:rFonts w:ascii="Times New Roman" w:hAnsi="Times New Roman"/>
          <w:bCs/>
          <w:sz w:val="24"/>
          <w:szCs w:val="24"/>
        </w:rPr>
        <w:t xml:space="preserve"> о выявлении несанкционированного подключения </w:t>
      </w:r>
      <w:r>
        <w:rPr>
          <w:rFonts w:ascii="Times New Roman" w:hAnsi="Times New Roman"/>
          <w:bCs/>
          <w:sz w:val="24"/>
          <w:szCs w:val="24"/>
        </w:rPr>
        <w:t>в течение 5 рабочих дней с даты составления акта о</w:t>
      </w:r>
      <w:r w:rsidRPr="00AB2AB9">
        <w:rPr>
          <w:rFonts w:ascii="Times New Roman" w:hAnsi="Times New Roman"/>
          <w:sz w:val="24"/>
          <w:szCs w:val="24"/>
        </w:rPr>
        <w:t xml:space="preserve"> выявлении н</w:t>
      </w:r>
      <w:r>
        <w:rPr>
          <w:rFonts w:ascii="Times New Roman" w:hAnsi="Times New Roman"/>
          <w:sz w:val="24"/>
          <w:szCs w:val="24"/>
        </w:rPr>
        <w:t>есанкционированного подключения.</w:t>
      </w:r>
    </w:p>
    <w:p w:rsidR="00062980" w:rsidRDefault="00DC290D">
      <w:pPr>
        <w:pStyle w:val="a4"/>
        <w:numPr>
          <w:ilvl w:val="2"/>
          <w:numId w:val="2"/>
        </w:numPr>
        <w:tabs>
          <w:tab w:val="left" w:pos="1276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C290D">
        <w:rPr>
          <w:rFonts w:ascii="Times New Roman" w:hAnsi="Times New Roman"/>
          <w:bCs/>
          <w:sz w:val="24"/>
          <w:szCs w:val="24"/>
        </w:rPr>
        <w:t xml:space="preserve">Исполнять иные обязанности, </w:t>
      </w:r>
      <w:r>
        <w:rPr>
          <w:rFonts w:ascii="Times New Roman" w:hAnsi="Times New Roman"/>
          <w:bCs/>
          <w:sz w:val="24"/>
          <w:szCs w:val="24"/>
        </w:rPr>
        <w:t>предусмотренные действующим законодательством и настоящим Договором.</w:t>
      </w:r>
    </w:p>
    <w:p w:rsidR="00833979" w:rsidRDefault="00833979" w:rsidP="006C2300">
      <w:pPr>
        <w:pStyle w:val="ConsPlusNormal"/>
        <w:ind w:firstLine="540"/>
        <w:jc w:val="both"/>
      </w:pPr>
    </w:p>
    <w:p w:rsidR="00062980" w:rsidRDefault="009F0CF6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ПОКУПАТЕЛЬ </w:t>
      </w:r>
      <w:r w:rsidR="00DC290D">
        <w:rPr>
          <w:rFonts w:ascii="Times New Roman" w:hAnsi="Times New Roman" w:cs="Times New Roman"/>
          <w:b/>
          <w:bCs/>
          <w:sz w:val="24"/>
          <w:szCs w:val="24"/>
        </w:rPr>
        <w:t>вправе</w:t>
      </w:r>
      <w:r w:rsidR="009A4F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2980" w:rsidRDefault="009F0CF6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F0CF6">
        <w:rPr>
          <w:rFonts w:ascii="Times New Roman" w:hAnsi="Times New Roman"/>
          <w:bCs/>
          <w:sz w:val="24"/>
          <w:szCs w:val="24"/>
        </w:rPr>
        <w:t xml:space="preserve">Осуществлять выбор </w:t>
      </w:r>
      <w:r w:rsidR="00DA7C30">
        <w:rPr>
          <w:rFonts w:ascii="Times New Roman" w:hAnsi="Times New Roman"/>
          <w:bCs/>
          <w:sz w:val="24"/>
          <w:szCs w:val="24"/>
        </w:rPr>
        <w:t>ценовой категории</w:t>
      </w:r>
      <w:r w:rsidR="000F7AF3">
        <w:rPr>
          <w:rFonts w:ascii="Times New Roman" w:hAnsi="Times New Roman"/>
          <w:bCs/>
          <w:sz w:val="24"/>
          <w:szCs w:val="24"/>
        </w:rPr>
        <w:t>, а также варианта</w:t>
      </w:r>
      <w:r w:rsidR="00DA7C30" w:rsidRPr="009F0CF6">
        <w:rPr>
          <w:rFonts w:ascii="Times New Roman" w:hAnsi="Times New Roman"/>
          <w:bCs/>
          <w:sz w:val="24"/>
          <w:szCs w:val="24"/>
        </w:rPr>
        <w:t xml:space="preserve"> </w:t>
      </w:r>
      <w:r w:rsidR="00DA7C30">
        <w:rPr>
          <w:rFonts w:ascii="Times New Roman" w:hAnsi="Times New Roman"/>
          <w:bCs/>
          <w:sz w:val="24"/>
          <w:szCs w:val="24"/>
        </w:rPr>
        <w:t>тарифа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F0CF6">
        <w:rPr>
          <w:rFonts w:ascii="Times New Roman" w:hAnsi="Times New Roman"/>
          <w:bCs/>
          <w:sz w:val="24"/>
          <w:szCs w:val="24"/>
        </w:rPr>
        <w:t>в случаях и порядке, установленных действующим законодательством.</w:t>
      </w:r>
    </w:p>
    <w:p w:rsidR="00062980" w:rsidRDefault="000147F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</w:t>
      </w:r>
      <w:r w:rsidRPr="000147F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ать</w:t>
      </w:r>
      <w:r w:rsidRPr="000147F0">
        <w:rPr>
          <w:rFonts w:ascii="Times New Roman" w:hAnsi="Times New Roman"/>
          <w:sz w:val="24"/>
          <w:szCs w:val="24"/>
        </w:rPr>
        <w:t xml:space="preserve"> люб</w:t>
      </w:r>
      <w:r>
        <w:rPr>
          <w:rFonts w:ascii="Times New Roman" w:hAnsi="Times New Roman"/>
          <w:sz w:val="24"/>
          <w:szCs w:val="24"/>
        </w:rPr>
        <w:t>ое</w:t>
      </w:r>
      <w:r w:rsidRPr="000147F0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о</w:t>
      </w:r>
      <w:r w:rsidRPr="000147F0">
        <w:rPr>
          <w:rFonts w:ascii="Times New Roman" w:hAnsi="Times New Roman"/>
          <w:sz w:val="24"/>
          <w:szCs w:val="24"/>
        </w:rPr>
        <w:t>, отвечающе</w:t>
      </w:r>
      <w:r>
        <w:rPr>
          <w:rFonts w:ascii="Times New Roman" w:hAnsi="Times New Roman"/>
          <w:sz w:val="24"/>
          <w:szCs w:val="24"/>
        </w:rPr>
        <w:t>е</w:t>
      </w:r>
      <w:r w:rsidRPr="000147F0">
        <w:rPr>
          <w:rFonts w:ascii="Times New Roman" w:hAnsi="Times New Roman"/>
          <w:sz w:val="24"/>
          <w:szCs w:val="24"/>
        </w:rPr>
        <w:t xml:space="preserve"> требованиям, установленным </w:t>
      </w:r>
      <w:r w:rsidR="003C558C">
        <w:rPr>
          <w:rFonts w:ascii="Times New Roman" w:hAnsi="Times New Roman"/>
          <w:sz w:val="24"/>
          <w:szCs w:val="24"/>
        </w:rPr>
        <w:t xml:space="preserve">действующим </w:t>
      </w:r>
      <w:r w:rsidRPr="000147F0">
        <w:rPr>
          <w:rFonts w:ascii="Times New Roman" w:hAnsi="Times New Roman"/>
          <w:sz w:val="24"/>
          <w:szCs w:val="24"/>
        </w:rPr>
        <w:t>законодательством, для осуществления действий по оборудованию точек поставки по настоящему Договору приборами учета (измерительными комплексами, системами учета) электрической энергии (мощности), их замене и (или) эксплуатации.</w:t>
      </w:r>
    </w:p>
    <w:p w:rsidR="00062980" w:rsidRDefault="00DC290D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47F0">
        <w:rPr>
          <w:rFonts w:ascii="Times New Roman" w:hAnsi="Times New Roman"/>
          <w:sz w:val="24"/>
          <w:szCs w:val="24"/>
        </w:rPr>
        <w:t xml:space="preserve">Осуществлять присоединение </w:t>
      </w:r>
      <w:proofErr w:type="spellStart"/>
      <w:r w:rsidRPr="000147F0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0147F0">
        <w:rPr>
          <w:rFonts w:ascii="Times New Roman" w:hAnsi="Times New Roman"/>
          <w:sz w:val="24"/>
          <w:szCs w:val="24"/>
        </w:rPr>
        <w:t xml:space="preserve"> устройств </w:t>
      </w:r>
      <w:proofErr w:type="spellStart"/>
      <w:r w:rsidR="000147F0">
        <w:rPr>
          <w:rFonts w:ascii="Times New Roman" w:hAnsi="Times New Roman"/>
          <w:sz w:val="24"/>
          <w:szCs w:val="24"/>
        </w:rPr>
        <w:t>с</w:t>
      </w:r>
      <w:r w:rsidRPr="000147F0">
        <w:rPr>
          <w:rFonts w:ascii="Times New Roman" w:hAnsi="Times New Roman"/>
          <w:sz w:val="24"/>
          <w:szCs w:val="24"/>
        </w:rPr>
        <w:t>убабонентов</w:t>
      </w:r>
      <w:proofErr w:type="spellEnd"/>
      <w:r w:rsidRPr="000147F0">
        <w:rPr>
          <w:rFonts w:ascii="Times New Roman" w:hAnsi="Times New Roman"/>
          <w:sz w:val="24"/>
          <w:szCs w:val="24"/>
        </w:rPr>
        <w:t xml:space="preserve"> в установленном действующим законодательством порядке с обязательной установкой и допуском в эксплуатацию приборов учета (измерительных комплексов, систем учета) электрической энергии (мощности), с последующим внесением Сторонами соответствующих изменений в настоящий Договор.</w:t>
      </w:r>
    </w:p>
    <w:p w:rsidR="00062980" w:rsidRDefault="000147F0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47F0">
        <w:rPr>
          <w:rFonts w:ascii="Times New Roman" w:hAnsi="Times New Roman"/>
          <w:sz w:val="24"/>
          <w:szCs w:val="24"/>
        </w:rPr>
        <w:t xml:space="preserve">С даты утраты ГАРАНТИРУЮЩИМ ПОСТАВЩИКОМ его статуса перейти на обслуживание к организации, которой присвоен статус гарантирующего поставщика, к </w:t>
      </w:r>
      <w:proofErr w:type="spellStart"/>
      <w:r w:rsidRPr="000147F0">
        <w:rPr>
          <w:rFonts w:ascii="Times New Roman" w:hAnsi="Times New Roman"/>
          <w:sz w:val="24"/>
          <w:szCs w:val="24"/>
        </w:rPr>
        <w:t>энергосбытовой</w:t>
      </w:r>
      <w:proofErr w:type="spellEnd"/>
      <w:r w:rsidRPr="000147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47F0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0147F0">
        <w:rPr>
          <w:rFonts w:ascii="Times New Roman" w:hAnsi="Times New Roman"/>
          <w:sz w:val="24"/>
          <w:szCs w:val="24"/>
        </w:rPr>
        <w:t>) организации или производителю электрической энергии (мощности) на розничном рынке</w:t>
      </w:r>
      <w:r w:rsidRPr="000147F0">
        <w:rPr>
          <w:sz w:val="23"/>
          <w:szCs w:val="23"/>
        </w:rPr>
        <w:t xml:space="preserve"> </w:t>
      </w:r>
      <w:r w:rsidRPr="000147F0">
        <w:rPr>
          <w:rFonts w:ascii="Times New Roman" w:hAnsi="Times New Roman"/>
          <w:sz w:val="24"/>
          <w:szCs w:val="24"/>
        </w:rPr>
        <w:t>при условии соблюдения предусмотренных действующим законодательством условий.</w:t>
      </w:r>
    </w:p>
    <w:p w:rsidR="00062980" w:rsidRDefault="00DC290D">
      <w:pPr>
        <w:pStyle w:val="a4"/>
        <w:numPr>
          <w:ilvl w:val="2"/>
          <w:numId w:val="2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47F0">
        <w:rPr>
          <w:rFonts w:ascii="Times New Roman" w:hAnsi="Times New Roman"/>
          <w:sz w:val="24"/>
          <w:szCs w:val="24"/>
        </w:rPr>
        <w:t>Осуществлять иные права, предусмотренные настоящим Договором.</w:t>
      </w:r>
    </w:p>
    <w:p w:rsidR="00DC290D" w:rsidRDefault="00DC290D" w:rsidP="006C2300">
      <w:pPr>
        <w:pStyle w:val="ConsPlusNormal"/>
        <w:ind w:firstLine="540"/>
        <w:jc w:val="both"/>
      </w:pPr>
    </w:p>
    <w:p w:rsidR="009A3CE9" w:rsidRDefault="00A04867" w:rsidP="006C230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0147F0">
        <w:rPr>
          <w:rFonts w:ascii="Times New Roman" w:hAnsi="Times New Roman" w:cs="Times New Roman"/>
          <w:b/>
          <w:sz w:val="24"/>
        </w:rPr>
        <w:t>Порядок учета электрической энергии</w:t>
      </w:r>
      <w:r w:rsidR="000147F0" w:rsidRPr="000147F0">
        <w:rPr>
          <w:rFonts w:ascii="Times New Roman" w:hAnsi="Times New Roman" w:cs="Times New Roman"/>
          <w:b/>
          <w:sz w:val="24"/>
        </w:rPr>
        <w:t xml:space="preserve"> (мощности)</w:t>
      </w:r>
    </w:p>
    <w:p w:rsidR="00033F1B" w:rsidRDefault="00033F1B" w:rsidP="00033F1B">
      <w:pPr>
        <w:pStyle w:val="ConsPlusNormal"/>
        <w:ind w:left="360"/>
        <w:rPr>
          <w:rFonts w:ascii="Times New Roman" w:hAnsi="Times New Roman" w:cs="Times New Roman"/>
          <w:b/>
          <w:sz w:val="24"/>
        </w:rPr>
      </w:pPr>
    </w:p>
    <w:p w:rsidR="00FD3332" w:rsidRDefault="000147F0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47F0">
        <w:rPr>
          <w:rFonts w:ascii="Times New Roman" w:hAnsi="Times New Roman"/>
          <w:sz w:val="24"/>
          <w:szCs w:val="24"/>
        </w:rPr>
        <w:t xml:space="preserve">Сведения о приборах учёта, установленных в отношении </w:t>
      </w:r>
      <w:proofErr w:type="spellStart"/>
      <w:r w:rsidRPr="000147F0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0147F0">
        <w:rPr>
          <w:rFonts w:ascii="Times New Roman" w:hAnsi="Times New Roman"/>
          <w:sz w:val="24"/>
          <w:szCs w:val="24"/>
        </w:rPr>
        <w:t xml:space="preserve"> устройств </w:t>
      </w:r>
      <w:r>
        <w:rPr>
          <w:rFonts w:ascii="Times New Roman" w:hAnsi="Times New Roman"/>
          <w:sz w:val="24"/>
          <w:szCs w:val="24"/>
        </w:rPr>
        <w:t>ПОКУПАТЕЛЯ</w:t>
      </w:r>
      <w:r w:rsidR="007B4B82">
        <w:rPr>
          <w:rFonts w:ascii="Times New Roman" w:hAnsi="Times New Roman"/>
          <w:sz w:val="24"/>
          <w:szCs w:val="24"/>
        </w:rPr>
        <w:t>,</w:t>
      </w:r>
      <w:r w:rsidRPr="000147F0">
        <w:rPr>
          <w:rFonts w:ascii="Times New Roman" w:hAnsi="Times New Roman"/>
          <w:sz w:val="24"/>
          <w:szCs w:val="24"/>
        </w:rPr>
        <w:t xml:space="preserve"> указываются в </w:t>
      </w:r>
      <w:r w:rsidRPr="00DA7C30">
        <w:rPr>
          <w:rFonts w:ascii="Times New Roman" w:hAnsi="Times New Roman"/>
          <w:sz w:val="24"/>
          <w:szCs w:val="24"/>
        </w:rPr>
        <w:t>Приложении № 2</w:t>
      </w:r>
      <w:r w:rsidRPr="000147F0">
        <w:rPr>
          <w:rFonts w:ascii="Times New Roman" w:hAnsi="Times New Roman"/>
          <w:sz w:val="24"/>
          <w:szCs w:val="24"/>
        </w:rPr>
        <w:t xml:space="preserve"> к настоящему Договору.</w:t>
      </w:r>
    </w:p>
    <w:p w:rsidR="00FD3332" w:rsidRDefault="007B4B82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47F0">
        <w:rPr>
          <w:rFonts w:ascii="Times New Roman" w:hAnsi="Times New Roman"/>
          <w:sz w:val="24"/>
          <w:szCs w:val="24"/>
        </w:rPr>
        <w:t xml:space="preserve">Для учета электрической энергии используются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 Классы точности приборов учета определяются в соответствии с техническими регламентами и иными обязательными требованиями, установленными для классификации средств измерений. </w:t>
      </w:r>
    </w:p>
    <w:p w:rsidR="00FD3332" w:rsidRDefault="007B4B82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B4B82">
        <w:rPr>
          <w:rFonts w:ascii="Times New Roman" w:hAnsi="Times New Roman"/>
          <w:sz w:val="24"/>
          <w:szCs w:val="24"/>
        </w:rPr>
        <w:t>Приборы учёта устанавливаются в точках поставки электрической энергии (мощности), а при отсутствии технической возможности установки приборов учёта в указанных точках поставки – в месте электрической цепи, максимально приближенном к таким точкам поставки.</w:t>
      </w:r>
    </w:p>
    <w:p w:rsidR="00FD3332" w:rsidRDefault="009B0766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0766">
        <w:rPr>
          <w:rFonts w:ascii="Times New Roman" w:hAnsi="Times New Roman"/>
          <w:sz w:val="24"/>
          <w:szCs w:val="24"/>
        </w:rPr>
        <w:t>Приборы учета должны соответствовать требованиям законодательства об обеспечении единства измерений</w:t>
      </w:r>
      <w:r>
        <w:rPr>
          <w:rFonts w:ascii="Times New Roman" w:hAnsi="Times New Roman"/>
          <w:sz w:val="24"/>
          <w:szCs w:val="24"/>
        </w:rPr>
        <w:t xml:space="preserve"> и техническом регулировании</w:t>
      </w:r>
      <w:r w:rsidRPr="009B0766">
        <w:rPr>
          <w:rFonts w:ascii="Times New Roman" w:hAnsi="Times New Roman"/>
          <w:sz w:val="24"/>
          <w:szCs w:val="24"/>
        </w:rPr>
        <w:t xml:space="preserve">, в том числе по их классу точности, быть допущенными в эксплуатацию в установленном </w:t>
      </w:r>
      <w:r>
        <w:rPr>
          <w:rFonts w:ascii="Times New Roman" w:hAnsi="Times New Roman"/>
          <w:sz w:val="24"/>
          <w:szCs w:val="24"/>
        </w:rPr>
        <w:t xml:space="preserve">законодательством </w:t>
      </w:r>
      <w:r w:rsidRPr="009B0766">
        <w:rPr>
          <w:rFonts w:ascii="Times New Roman" w:hAnsi="Times New Roman"/>
          <w:sz w:val="24"/>
          <w:szCs w:val="24"/>
        </w:rPr>
        <w:t xml:space="preserve">порядке, иметь неповрежденные контрольные пломбы и (или) знаки визуального контроля. </w:t>
      </w:r>
    </w:p>
    <w:p w:rsidR="00FD3332" w:rsidRDefault="007B4B82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B4B82">
        <w:rPr>
          <w:rFonts w:ascii="Times New Roman" w:hAnsi="Times New Roman"/>
          <w:sz w:val="24"/>
          <w:szCs w:val="24"/>
        </w:rPr>
        <w:t xml:space="preserve">ПОКУПАТЕЛЬ при установке системы учёта или прибора учёта, входящего в состав измерительного комплекса или в состав системы учёта, либо при замене ранее установленной системы учета или прибора учета, входящего в состав измерительного комплекса или системы учета, обязан направить ГАРАНТИРУЮЩЕМУ ПОСТАВЩИКУ </w:t>
      </w:r>
      <w:r>
        <w:rPr>
          <w:rFonts w:ascii="Times New Roman" w:hAnsi="Times New Roman"/>
          <w:sz w:val="24"/>
          <w:szCs w:val="24"/>
        </w:rPr>
        <w:t>или Сетевой организации</w:t>
      </w:r>
      <w:r w:rsidRPr="007B4B82">
        <w:rPr>
          <w:rFonts w:ascii="Times New Roman" w:hAnsi="Times New Roman"/>
          <w:sz w:val="24"/>
          <w:szCs w:val="24"/>
        </w:rPr>
        <w:t xml:space="preserve"> письменный запрос о согласовании места установки прибора учёта, схемы подключения прибора учёта и иных компонентов измерительного комплекса или системы учёта, а также метрологических характеристик прибора учёта. Согласование указанных в настоящем пункте параметров осуществляется в соответствии с действующим законодательством в сфере электроэнергетики.</w:t>
      </w:r>
    </w:p>
    <w:p w:rsidR="00FD3332" w:rsidRDefault="00B44132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2" w:name="_Ref343269946"/>
      <w:r>
        <w:rPr>
          <w:rFonts w:ascii="Times New Roman" w:hAnsi="Times New Roman"/>
          <w:sz w:val="24"/>
          <w:szCs w:val="24"/>
        </w:rPr>
        <w:t xml:space="preserve">ПОКУПАТЕЛЬ, </w:t>
      </w:r>
      <w:r w:rsidR="009B0766" w:rsidRPr="00B44132">
        <w:rPr>
          <w:rFonts w:ascii="Times New Roman" w:hAnsi="Times New Roman"/>
          <w:sz w:val="24"/>
          <w:szCs w:val="24"/>
        </w:rPr>
        <w:t xml:space="preserve">имеющий намерение демонтировать в целях замены, ремонта или поверки прибор учета, ранее установленный в отношении </w:t>
      </w:r>
      <w:proofErr w:type="spellStart"/>
      <w:r w:rsidR="009B0766" w:rsidRPr="00B44132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9B0766" w:rsidRPr="00B44132">
        <w:rPr>
          <w:rFonts w:ascii="Times New Roman" w:hAnsi="Times New Roman"/>
          <w:sz w:val="24"/>
          <w:szCs w:val="24"/>
        </w:rPr>
        <w:t xml:space="preserve"> устройств </w:t>
      </w:r>
      <w:r>
        <w:rPr>
          <w:rFonts w:ascii="Times New Roman" w:hAnsi="Times New Roman"/>
          <w:sz w:val="24"/>
          <w:szCs w:val="24"/>
        </w:rPr>
        <w:t>ПОКУПАТЕЛЯ</w:t>
      </w:r>
      <w:r w:rsidR="009B0766" w:rsidRPr="00B44132">
        <w:rPr>
          <w:rFonts w:ascii="Times New Roman" w:hAnsi="Times New Roman"/>
          <w:sz w:val="24"/>
          <w:szCs w:val="24"/>
        </w:rPr>
        <w:t xml:space="preserve">, обязан направить </w:t>
      </w:r>
      <w:r>
        <w:rPr>
          <w:rFonts w:ascii="Times New Roman" w:hAnsi="Times New Roman"/>
          <w:sz w:val="24"/>
          <w:szCs w:val="24"/>
        </w:rPr>
        <w:t xml:space="preserve">ГАРАНТИРУЮЩЕМУ ПОСТАВЩИКУ или Сетевой организации </w:t>
      </w:r>
      <w:r w:rsidR="009B0766" w:rsidRPr="00B44132">
        <w:rPr>
          <w:rFonts w:ascii="Times New Roman" w:hAnsi="Times New Roman"/>
          <w:sz w:val="24"/>
          <w:szCs w:val="24"/>
        </w:rPr>
        <w:t>письменную заявку о необходимости снятия показаний существующего прибора учета, осмотра его состояния и схемы подключения до его демонтажа</w:t>
      </w:r>
      <w:r>
        <w:rPr>
          <w:rFonts w:ascii="Times New Roman" w:hAnsi="Times New Roman"/>
          <w:sz w:val="24"/>
          <w:szCs w:val="24"/>
        </w:rPr>
        <w:t>.</w:t>
      </w:r>
    </w:p>
    <w:p w:rsidR="00FD3332" w:rsidRDefault="00B44132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Порядок </w:t>
      </w:r>
      <w:r w:rsidRPr="00B44132">
        <w:rPr>
          <w:rFonts w:ascii="Times New Roman" w:hAnsi="Times New Roman"/>
          <w:sz w:val="24"/>
          <w:szCs w:val="24"/>
        </w:rPr>
        <w:t>снятия</w:t>
      </w:r>
      <w:r w:rsidR="009B0766" w:rsidRPr="00B44132">
        <w:rPr>
          <w:rFonts w:ascii="Times New Roman" w:hAnsi="Times New Roman"/>
          <w:sz w:val="24"/>
          <w:szCs w:val="24"/>
        </w:rPr>
        <w:t xml:space="preserve"> показаний прибора учета, осмотр</w:t>
      </w:r>
      <w:r w:rsidRPr="00B44132">
        <w:rPr>
          <w:rFonts w:ascii="Times New Roman" w:hAnsi="Times New Roman"/>
          <w:sz w:val="24"/>
          <w:szCs w:val="24"/>
        </w:rPr>
        <w:t>а</w:t>
      </w:r>
      <w:r w:rsidR="009B0766" w:rsidRPr="00B44132">
        <w:rPr>
          <w:rFonts w:ascii="Times New Roman" w:hAnsi="Times New Roman"/>
          <w:sz w:val="24"/>
          <w:szCs w:val="24"/>
        </w:rPr>
        <w:t xml:space="preserve"> состояния прибора учета и схемы его подключения</w:t>
      </w:r>
      <w:r w:rsidRPr="00B44132">
        <w:rPr>
          <w:rFonts w:ascii="Times New Roman" w:hAnsi="Times New Roman"/>
          <w:sz w:val="24"/>
          <w:szCs w:val="24"/>
        </w:rPr>
        <w:t>, фиксации показаний прибора учета, состояния</w:t>
      </w:r>
      <w:r w:rsidR="009B0766" w:rsidRPr="00B44132">
        <w:rPr>
          <w:rFonts w:ascii="Times New Roman" w:hAnsi="Times New Roman"/>
          <w:sz w:val="24"/>
          <w:szCs w:val="24"/>
        </w:rPr>
        <w:t xml:space="preserve"> демонтируемого прибора учета и схемы его подключения на дату проведения указанных действий в акте проверки</w:t>
      </w:r>
      <w:r w:rsidRPr="00B44132">
        <w:rPr>
          <w:rFonts w:ascii="Times New Roman" w:hAnsi="Times New Roman"/>
          <w:sz w:val="24"/>
          <w:szCs w:val="24"/>
        </w:rPr>
        <w:t xml:space="preserve"> осуществляется в соответствии с действующим законодательством.</w:t>
      </w:r>
    </w:p>
    <w:p w:rsidR="00FD3332" w:rsidRDefault="009B0766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9B0766">
        <w:rPr>
          <w:rFonts w:ascii="Times New Roman" w:hAnsi="Times New Roman"/>
          <w:sz w:val="24"/>
          <w:szCs w:val="24"/>
        </w:rPr>
        <w:t xml:space="preserve">обязан обеспечить допуск вновь установленного прибора учёта в эксплуатацию (далее – допуск прибора учёта в эксплуатацию) в соответствии с настоящим </w:t>
      </w:r>
      <w:r>
        <w:rPr>
          <w:rFonts w:ascii="Times New Roman" w:hAnsi="Times New Roman"/>
          <w:sz w:val="24"/>
          <w:szCs w:val="24"/>
        </w:rPr>
        <w:t xml:space="preserve">Договором </w:t>
      </w:r>
      <w:r w:rsidRPr="009B0766">
        <w:rPr>
          <w:rFonts w:ascii="Times New Roman" w:hAnsi="Times New Roman"/>
          <w:sz w:val="24"/>
          <w:szCs w:val="24"/>
        </w:rPr>
        <w:t>и требованиями действующего законодательства.</w:t>
      </w:r>
      <w:bookmarkEnd w:id="2"/>
    </w:p>
    <w:p w:rsidR="00FD3332" w:rsidRDefault="00970F6A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0766" w:rsidRPr="00970F6A">
        <w:rPr>
          <w:rFonts w:ascii="Times New Roman" w:hAnsi="Times New Roman"/>
          <w:sz w:val="24"/>
          <w:szCs w:val="24"/>
        </w:rPr>
        <w:t>Допуск прибора учета в эксплуатацию осуществляется в порядке, предусмотренном действующим законодательством, с учетом положений настоящего Договора, не позднее месяца с даты его установки.</w:t>
      </w:r>
    </w:p>
    <w:p w:rsidR="00FD3332" w:rsidRDefault="000147F0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47F0">
        <w:rPr>
          <w:rFonts w:ascii="Times New Roman" w:hAnsi="Times New Roman"/>
          <w:sz w:val="24"/>
          <w:szCs w:val="24"/>
        </w:rPr>
        <w:t xml:space="preserve">Если приборы учета, соответствующие требованиям </w:t>
      </w:r>
      <w:r w:rsidR="009B0766">
        <w:rPr>
          <w:rFonts w:ascii="Times New Roman" w:hAnsi="Times New Roman"/>
          <w:sz w:val="24"/>
          <w:szCs w:val="24"/>
        </w:rPr>
        <w:t>законодательства,</w:t>
      </w:r>
      <w:r w:rsidRPr="000147F0">
        <w:rPr>
          <w:rFonts w:ascii="Times New Roman" w:hAnsi="Times New Roman"/>
          <w:sz w:val="24"/>
          <w:szCs w:val="24"/>
        </w:rPr>
        <w:t xml:space="preserve"> расположены по обе стороны границы балансовой принадлежности смежных субъектов розничного рынка, то выбор расчетного прибора учета осуществляется в соответствии с требованиями </w:t>
      </w:r>
      <w:r w:rsidR="009B0766">
        <w:rPr>
          <w:rFonts w:ascii="Times New Roman" w:hAnsi="Times New Roman"/>
          <w:sz w:val="24"/>
          <w:szCs w:val="24"/>
        </w:rPr>
        <w:t>законодательства</w:t>
      </w:r>
      <w:r w:rsidRPr="000147F0">
        <w:rPr>
          <w:rFonts w:ascii="Times New Roman" w:hAnsi="Times New Roman"/>
          <w:sz w:val="24"/>
          <w:szCs w:val="24"/>
        </w:rPr>
        <w:t>. Прибор учета, не выбранный в качестве расчетного прибора учета, принимается в качестве контрольного прибора учета.</w:t>
      </w:r>
    </w:p>
    <w:p w:rsidR="00FD3332" w:rsidRDefault="00970F6A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3" w:name="_Ref343270006"/>
      <w:r w:rsidRPr="00B44132">
        <w:rPr>
          <w:rFonts w:ascii="Times New Roman" w:hAnsi="Times New Roman"/>
          <w:sz w:val="24"/>
          <w:szCs w:val="24"/>
        </w:rPr>
        <w:t xml:space="preserve">Определение объёмов электрической энергии (мощности) осуществляется на основании показаний расчётного прибора учёта, а при его отсутствии, временном отсутствии по причине утраты, неисправности или иным причинам, – исходя из показаний контрольного прибора учёта, который на этот период времени признаётся расчётным, а в случае отсутствия контрольного прибора учета – расчетным способом, предусмотренным </w:t>
      </w:r>
      <w:r>
        <w:rPr>
          <w:rFonts w:ascii="Times New Roman" w:hAnsi="Times New Roman"/>
          <w:sz w:val="24"/>
          <w:szCs w:val="24"/>
        </w:rPr>
        <w:t>законодательством РФ и настоящим Договором</w:t>
      </w:r>
      <w:r w:rsidRPr="00B44132">
        <w:rPr>
          <w:rFonts w:ascii="Times New Roman" w:hAnsi="Times New Roman"/>
          <w:sz w:val="24"/>
          <w:szCs w:val="24"/>
        </w:rPr>
        <w:t>.</w:t>
      </w:r>
      <w:bookmarkEnd w:id="3"/>
    </w:p>
    <w:p w:rsidR="00FD3332" w:rsidRPr="00FD3332" w:rsidRDefault="004D5E8B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3332" w:rsidRPr="00FD3332">
        <w:rPr>
          <w:rFonts w:ascii="Times New Roman" w:hAnsi="Times New Roman"/>
          <w:sz w:val="24"/>
          <w:szCs w:val="24"/>
        </w:rPr>
        <w:t>Расчётные и контрольные приборы учёта указываются в Приложении № 2 к настоящему Договору.</w:t>
      </w:r>
    </w:p>
    <w:p w:rsidR="00FD3332" w:rsidRDefault="00F14108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0147F0" w:rsidRPr="00970F6A">
        <w:rPr>
          <w:rFonts w:ascii="Times New Roman" w:hAnsi="Times New Roman"/>
          <w:sz w:val="24"/>
          <w:szCs w:val="24"/>
        </w:rPr>
        <w:t xml:space="preserve">По факту выявленного </w:t>
      </w:r>
      <w:proofErr w:type="spellStart"/>
      <w:r w:rsidR="000147F0" w:rsidRPr="00970F6A">
        <w:rPr>
          <w:rFonts w:ascii="Times New Roman" w:hAnsi="Times New Roman"/>
          <w:sz w:val="24"/>
          <w:szCs w:val="24"/>
        </w:rPr>
        <w:t>безучетного</w:t>
      </w:r>
      <w:proofErr w:type="spellEnd"/>
      <w:r w:rsidR="000147F0" w:rsidRPr="00970F6A">
        <w:rPr>
          <w:rFonts w:ascii="Times New Roman" w:hAnsi="Times New Roman"/>
          <w:sz w:val="24"/>
          <w:szCs w:val="24"/>
        </w:rPr>
        <w:t xml:space="preserve"> потребления электрической энергии составляется акт о неучтенном потреблении электрической энергии, на основании которого осуществляются расчеты за потребленную таким образом электрическую энергию. </w:t>
      </w:r>
    </w:p>
    <w:p w:rsidR="00FD3332" w:rsidRDefault="009B0766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147F0" w:rsidRPr="009B0766">
        <w:rPr>
          <w:rFonts w:ascii="Times New Roman" w:hAnsi="Times New Roman"/>
          <w:sz w:val="24"/>
          <w:szCs w:val="24"/>
        </w:rPr>
        <w:t xml:space="preserve">Расчет объема и стоимости </w:t>
      </w:r>
      <w:proofErr w:type="spellStart"/>
      <w:r w:rsidR="000147F0" w:rsidRPr="009B0766">
        <w:rPr>
          <w:rFonts w:ascii="Times New Roman" w:hAnsi="Times New Roman"/>
          <w:sz w:val="24"/>
          <w:szCs w:val="24"/>
        </w:rPr>
        <w:t>безучетного</w:t>
      </w:r>
      <w:proofErr w:type="spellEnd"/>
      <w:r w:rsidR="000147F0" w:rsidRPr="009B0766">
        <w:rPr>
          <w:rFonts w:ascii="Times New Roman" w:hAnsi="Times New Roman"/>
          <w:sz w:val="24"/>
          <w:szCs w:val="24"/>
        </w:rPr>
        <w:t xml:space="preserve"> потребления электрической энергии производится в порядке и сроки</w:t>
      </w:r>
      <w:r w:rsidR="004D5E8B">
        <w:rPr>
          <w:rFonts w:ascii="Times New Roman" w:hAnsi="Times New Roman"/>
          <w:sz w:val="24"/>
          <w:szCs w:val="24"/>
        </w:rPr>
        <w:t>,</w:t>
      </w:r>
      <w:r w:rsidR="000147F0" w:rsidRPr="009B0766">
        <w:rPr>
          <w:rFonts w:ascii="Times New Roman" w:hAnsi="Times New Roman"/>
          <w:sz w:val="24"/>
          <w:szCs w:val="24"/>
        </w:rPr>
        <w:t xml:space="preserve"> определенные </w:t>
      </w:r>
      <w:r>
        <w:rPr>
          <w:rFonts w:ascii="Times New Roman" w:hAnsi="Times New Roman"/>
          <w:sz w:val="24"/>
          <w:szCs w:val="24"/>
        </w:rPr>
        <w:t>действующим законодательством</w:t>
      </w:r>
      <w:r w:rsidR="000147F0" w:rsidRPr="009B0766">
        <w:rPr>
          <w:rFonts w:ascii="Times New Roman" w:hAnsi="Times New Roman"/>
          <w:sz w:val="24"/>
          <w:szCs w:val="24"/>
        </w:rPr>
        <w:t>.</w:t>
      </w:r>
    </w:p>
    <w:p w:rsidR="00FD3332" w:rsidRDefault="00970F6A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43D7">
        <w:rPr>
          <w:rFonts w:ascii="Times New Roman" w:hAnsi="Times New Roman"/>
          <w:sz w:val="24"/>
          <w:szCs w:val="24"/>
        </w:rPr>
        <w:t xml:space="preserve">ПОКУПАТЕЛЬ </w:t>
      </w:r>
      <w:r w:rsidR="000147F0" w:rsidRPr="00FF43D7">
        <w:rPr>
          <w:rFonts w:ascii="Times New Roman" w:hAnsi="Times New Roman"/>
          <w:sz w:val="24"/>
          <w:szCs w:val="24"/>
        </w:rPr>
        <w:t xml:space="preserve">обязан уведомить </w:t>
      </w:r>
      <w:r w:rsidRPr="00FF43D7">
        <w:rPr>
          <w:rFonts w:ascii="Times New Roman" w:hAnsi="Times New Roman"/>
          <w:sz w:val="24"/>
          <w:szCs w:val="24"/>
        </w:rPr>
        <w:t>ГАРАНТИРУЮЩЕГО ПОСТАВЩИКА</w:t>
      </w:r>
      <w:r w:rsidR="000147F0" w:rsidRPr="00FF43D7">
        <w:rPr>
          <w:rFonts w:ascii="Times New Roman" w:hAnsi="Times New Roman"/>
          <w:sz w:val="24"/>
          <w:szCs w:val="24"/>
        </w:rPr>
        <w:t xml:space="preserve"> о выходе из строя, истечении срока </w:t>
      </w:r>
      <w:proofErr w:type="spellStart"/>
      <w:r w:rsidR="000147F0" w:rsidRPr="00FF43D7">
        <w:rPr>
          <w:rFonts w:ascii="Times New Roman" w:hAnsi="Times New Roman"/>
          <w:sz w:val="24"/>
          <w:szCs w:val="24"/>
        </w:rPr>
        <w:t>межповерочного</w:t>
      </w:r>
      <w:proofErr w:type="spellEnd"/>
      <w:r w:rsidR="000147F0" w:rsidRPr="00FF43D7">
        <w:rPr>
          <w:rFonts w:ascii="Times New Roman" w:hAnsi="Times New Roman"/>
          <w:sz w:val="24"/>
          <w:szCs w:val="24"/>
        </w:rPr>
        <w:t xml:space="preserve"> интервала или утрате прибора учета, эксплуатируемого </w:t>
      </w:r>
      <w:r w:rsidRPr="00FF43D7">
        <w:rPr>
          <w:rFonts w:ascii="Times New Roman" w:hAnsi="Times New Roman"/>
          <w:sz w:val="24"/>
          <w:szCs w:val="24"/>
        </w:rPr>
        <w:t xml:space="preserve">ПОКУПАТЕЛЕМ </w:t>
      </w:r>
      <w:r w:rsidR="000147F0" w:rsidRPr="00FF43D7">
        <w:rPr>
          <w:rFonts w:ascii="Times New Roman" w:hAnsi="Times New Roman"/>
          <w:sz w:val="24"/>
          <w:szCs w:val="24"/>
        </w:rPr>
        <w:t xml:space="preserve">и (или) находящегося в границах балансовой принадлежности электросетевого хозяйства </w:t>
      </w:r>
      <w:r w:rsidRPr="00FF43D7">
        <w:rPr>
          <w:rFonts w:ascii="Times New Roman" w:hAnsi="Times New Roman"/>
          <w:sz w:val="24"/>
          <w:szCs w:val="24"/>
        </w:rPr>
        <w:t>ПОКУПАТЕЛЯ</w:t>
      </w:r>
      <w:r w:rsidR="000147F0" w:rsidRPr="00FF43D7">
        <w:rPr>
          <w:rFonts w:ascii="Times New Roman" w:hAnsi="Times New Roman"/>
          <w:sz w:val="24"/>
          <w:szCs w:val="24"/>
        </w:rPr>
        <w:t>, не позднее следующего дня с даты возникновения указанных обстоятельств.</w:t>
      </w:r>
    </w:p>
    <w:p w:rsidR="00FD3332" w:rsidRPr="00FD3332" w:rsidRDefault="00FD3332" w:rsidP="00FD3332">
      <w:pPr>
        <w:pStyle w:val="1"/>
        <w:numPr>
          <w:ilvl w:val="0"/>
          <w:numId w:val="0"/>
        </w:numPr>
        <w:ind w:firstLine="567"/>
        <w:rPr>
          <w:sz w:val="24"/>
          <w:szCs w:val="24"/>
        </w:rPr>
      </w:pPr>
      <w:r w:rsidRPr="00FD3332">
        <w:rPr>
          <w:sz w:val="24"/>
          <w:szCs w:val="24"/>
        </w:rPr>
        <w:t>При возникновении указанных в настоящем пункте Договора обстоятельств, ПОКУПАТЕЛЬ обязан в сроки, установленные для предоставления ПОКУПАТЕЛЕМ показаний приборов учета, предоставить ГАРАНТИРУЮЩЕМУ ПОСТАВЩИКУ сведения об объемах потребления электрической энергии потребителями ПОКУПАТЕЛЯ.</w:t>
      </w:r>
    </w:p>
    <w:p w:rsidR="000147F0" w:rsidRDefault="000147F0" w:rsidP="0093562D">
      <w:pPr>
        <w:pStyle w:val="ConsPlusNormal"/>
        <w:rPr>
          <w:rFonts w:ascii="Times New Roman" w:hAnsi="Times New Roman" w:cs="Times New Roman"/>
          <w:b/>
          <w:sz w:val="24"/>
        </w:rPr>
      </w:pPr>
    </w:p>
    <w:p w:rsidR="00D4227B" w:rsidRPr="00D4227B" w:rsidRDefault="00D4227B" w:rsidP="006C230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D4227B">
        <w:rPr>
          <w:rFonts w:ascii="Times New Roman" w:hAnsi="Times New Roman" w:cs="Times New Roman"/>
          <w:b/>
          <w:sz w:val="24"/>
        </w:rPr>
        <w:t xml:space="preserve">Порядок </w:t>
      </w:r>
      <w:r>
        <w:rPr>
          <w:rFonts w:ascii="Times New Roman" w:hAnsi="Times New Roman" w:cs="Times New Roman"/>
          <w:b/>
          <w:sz w:val="24"/>
        </w:rPr>
        <w:t>определения объема, расчета стоимости и оплаты</w:t>
      </w:r>
      <w:r w:rsidR="0093562D"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</w:rPr>
        <w:t>потребленной электрической энергии</w:t>
      </w:r>
      <w:r w:rsidRPr="00D4227B">
        <w:rPr>
          <w:rFonts w:ascii="Times New Roman" w:hAnsi="Times New Roman" w:cs="Times New Roman"/>
          <w:b/>
          <w:sz w:val="24"/>
        </w:rPr>
        <w:t xml:space="preserve"> </w:t>
      </w:r>
    </w:p>
    <w:p w:rsidR="000147F0" w:rsidRDefault="000147F0" w:rsidP="006C2300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FD3332" w:rsidRDefault="00CD21AD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1AD">
        <w:rPr>
          <w:rFonts w:ascii="Times New Roman" w:hAnsi="Times New Roman"/>
          <w:sz w:val="24"/>
          <w:szCs w:val="24"/>
        </w:rPr>
        <w:t>Фактический объем поставленной по настоящему Договору электрической энергии (мощности), определяется исходя из показаний прибор</w:t>
      </w:r>
      <w:r>
        <w:rPr>
          <w:rFonts w:ascii="Times New Roman" w:hAnsi="Times New Roman"/>
          <w:sz w:val="24"/>
          <w:szCs w:val="24"/>
        </w:rPr>
        <w:t>ов</w:t>
      </w:r>
      <w:r w:rsidRPr="00CD21AD">
        <w:rPr>
          <w:rFonts w:ascii="Times New Roman" w:hAnsi="Times New Roman"/>
          <w:sz w:val="24"/>
          <w:szCs w:val="24"/>
        </w:rPr>
        <w:t xml:space="preserve"> учета (в том числе входящих в состав измерительных комплексов, систем учета), либо расчетным способом в порядке, предусмотренном </w:t>
      </w:r>
      <w:r>
        <w:rPr>
          <w:rFonts w:ascii="Times New Roman" w:hAnsi="Times New Roman"/>
          <w:sz w:val="24"/>
          <w:szCs w:val="24"/>
        </w:rPr>
        <w:t>действующим законодательством и настоящим Договором</w:t>
      </w:r>
      <w:r w:rsidRPr="00CD21AD">
        <w:rPr>
          <w:rFonts w:ascii="Times New Roman" w:hAnsi="Times New Roman"/>
          <w:sz w:val="24"/>
          <w:szCs w:val="24"/>
        </w:rPr>
        <w:t>.</w:t>
      </w:r>
    </w:p>
    <w:p w:rsidR="00FD3332" w:rsidRDefault="00CD21AD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1AD">
        <w:rPr>
          <w:rFonts w:ascii="Times New Roman" w:hAnsi="Times New Roman"/>
          <w:sz w:val="24"/>
          <w:szCs w:val="24"/>
        </w:rPr>
        <w:t>Стоимость поставленной электрической энергии (мощности)</w:t>
      </w:r>
      <w:r w:rsidR="00BD0D09">
        <w:rPr>
          <w:rFonts w:ascii="Times New Roman" w:hAnsi="Times New Roman"/>
          <w:sz w:val="24"/>
          <w:szCs w:val="24"/>
        </w:rPr>
        <w:t xml:space="preserve"> </w:t>
      </w:r>
      <w:r w:rsidRPr="00CD21AD">
        <w:rPr>
          <w:rFonts w:ascii="Times New Roman" w:hAnsi="Times New Roman"/>
          <w:sz w:val="24"/>
          <w:szCs w:val="24"/>
        </w:rPr>
        <w:t xml:space="preserve">определяется в соответствии с Приложением № </w:t>
      </w:r>
      <w:r>
        <w:rPr>
          <w:rFonts w:ascii="Times New Roman" w:hAnsi="Times New Roman"/>
          <w:sz w:val="24"/>
          <w:szCs w:val="24"/>
        </w:rPr>
        <w:t>1</w:t>
      </w:r>
      <w:r w:rsidRPr="00CD21AD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 xml:space="preserve">настоящему </w:t>
      </w:r>
      <w:r w:rsidRPr="00CD21AD">
        <w:rPr>
          <w:rFonts w:ascii="Times New Roman" w:hAnsi="Times New Roman"/>
          <w:sz w:val="24"/>
          <w:szCs w:val="24"/>
        </w:rPr>
        <w:t>Договору.</w:t>
      </w:r>
    </w:p>
    <w:p w:rsidR="00FD3332" w:rsidRDefault="00D4227B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1AD">
        <w:rPr>
          <w:rFonts w:ascii="Times New Roman" w:hAnsi="Times New Roman"/>
          <w:sz w:val="24"/>
          <w:szCs w:val="24"/>
        </w:rPr>
        <w:t>Регулируемые цены (тарифы) на электрическую энергию (мощность), подаваемую ПОКУПАТЕЛЮ и на оказываемые услуги, неразрывно связанные с процессом снабжения электрической энергией, применяются с даты, указанной в решении органа исполнительной власти субъекта Российской Федерации в области государственного регулирования тарифов, без предварительного уведомления ПОКУПАТЕЛЯ.</w:t>
      </w:r>
    </w:p>
    <w:p w:rsidR="00062980" w:rsidRDefault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3332">
        <w:rPr>
          <w:rFonts w:ascii="Times New Roman" w:hAnsi="Times New Roman"/>
          <w:sz w:val="24"/>
          <w:szCs w:val="24"/>
        </w:rPr>
        <w:t xml:space="preserve">Объем </w:t>
      </w:r>
      <w:r w:rsidR="00387F12">
        <w:rPr>
          <w:rFonts w:ascii="Times New Roman" w:hAnsi="Times New Roman"/>
          <w:sz w:val="24"/>
          <w:szCs w:val="24"/>
        </w:rPr>
        <w:t>электрической энергии</w:t>
      </w:r>
      <w:r w:rsidRPr="00FD3332">
        <w:rPr>
          <w:rFonts w:ascii="Times New Roman" w:hAnsi="Times New Roman"/>
          <w:sz w:val="24"/>
          <w:szCs w:val="24"/>
        </w:rPr>
        <w:t>, потребленн</w:t>
      </w:r>
      <w:r w:rsidR="00387F12">
        <w:rPr>
          <w:rFonts w:ascii="Times New Roman" w:hAnsi="Times New Roman"/>
          <w:sz w:val="24"/>
          <w:szCs w:val="24"/>
        </w:rPr>
        <w:t>ой</w:t>
      </w:r>
      <w:r w:rsidRPr="00FD3332">
        <w:rPr>
          <w:rFonts w:ascii="Times New Roman" w:hAnsi="Times New Roman"/>
          <w:sz w:val="24"/>
          <w:szCs w:val="24"/>
        </w:rPr>
        <w:t xml:space="preserve"> в нежилом помещении, при несанкционированном подключении определяется </w:t>
      </w:r>
      <w:r w:rsidR="00DE2EC2">
        <w:rPr>
          <w:rFonts w:ascii="Times New Roman" w:hAnsi="Times New Roman"/>
          <w:sz w:val="24"/>
          <w:szCs w:val="24"/>
        </w:rPr>
        <w:t xml:space="preserve">и его стоимость взыскивается с собственника нежилого помещения </w:t>
      </w:r>
      <w:r w:rsidR="00AB2AB9">
        <w:rPr>
          <w:rFonts w:ascii="Times New Roman" w:hAnsi="Times New Roman"/>
          <w:sz w:val="24"/>
          <w:szCs w:val="24"/>
        </w:rPr>
        <w:t xml:space="preserve">ГАРАНТИРУЮЩИМ ПОСТАВЩИКОМ на основании акта о </w:t>
      </w:r>
      <w:r w:rsidR="00AB2AB9" w:rsidRPr="00AB2AB9">
        <w:rPr>
          <w:rFonts w:ascii="Times New Roman" w:hAnsi="Times New Roman"/>
          <w:sz w:val="24"/>
          <w:szCs w:val="24"/>
        </w:rPr>
        <w:t>выявлении н</w:t>
      </w:r>
      <w:r w:rsidR="00AB2AB9">
        <w:rPr>
          <w:rFonts w:ascii="Times New Roman" w:hAnsi="Times New Roman"/>
          <w:sz w:val="24"/>
          <w:szCs w:val="24"/>
        </w:rPr>
        <w:t>есанкционированного подключения</w:t>
      </w:r>
      <w:r w:rsidRPr="00FD3332">
        <w:rPr>
          <w:rFonts w:ascii="Times New Roman" w:hAnsi="Times New Roman"/>
          <w:sz w:val="24"/>
          <w:szCs w:val="24"/>
        </w:rPr>
        <w:t xml:space="preserve"> расчетными способами</w:t>
      </w:r>
      <w:r w:rsidR="00FF43D7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</w:t>
      </w:r>
      <w:r w:rsidRPr="00FD3332">
        <w:rPr>
          <w:rFonts w:ascii="Times New Roman" w:hAnsi="Times New Roman"/>
          <w:sz w:val="24"/>
          <w:szCs w:val="24"/>
        </w:rPr>
        <w:t>.</w:t>
      </w:r>
    </w:p>
    <w:p w:rsidR="00FD3332" w:rsidRDefault="00D4227B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1AD">
        <w:rPr>
          <w:rFonts w:ascii="Times New Roman" w:hAnsi="Times New Roman"/>
          <w:sz w:val="24"/>
          <w:szCs w:val="24"/>
        </w:rPr>
        <w:t xml:space="preserve">Расчетный период устанавливается месяц с 01 числа по 30 (31) включительно; в феврале по 28 (29) число. </w:t>
      </w:r>
    </w:p>
    <w:p w:rsidR="00FD3332" w:rsidRDefault="0081528C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1AD">
        <w:rPr>
          <w:rFonts w:ascii="Times New Roman" w:hAnsi="Times New Roman"/>
          <w:sz w:val="24"/>
          <w:szCs w:val="24"/>
        </w:rPr>
        <w:t xml:space="preserve">Оплата за электрическую энергию (мощность) производится ПОКУПАТЕЛЕМ до </w:t>
      </w:r>
      <w:r>
        <w:rPr>
          <w:rFonts w:ascii="Times New Roman" w:hAnsi="Times New Roman"/>
          <w:sz w:val="24"/>
          <w:szCs w:val="24"/>
        </w:rPr>
        <w:t>15</w:t>
      </w:r>
      <w:r w:rsidRPr="00CD21AD">
        <w:rPr>
          <w:rFonts w:ascii="Times New Roman" w:hAnsi="Times New Roman"/>
          <w:sz w:val="24"/>
          <w:szCs w:val="24"/>
        </w:rPr>
        <w:t xml:space="preserve"> числа месяца, следующего за расчетным, за фактически потребленную </w:t>
      </w:r>
      <w:r w:rsidR="009F5391" w:rsidRPr="00CD21AD">
        <w:rPr>
          <w:rFonts w:ascii="Times New Roman" w:hAnsi="Times New Roman"/>
          <w:sz w:val="24"/>
          <w:szCs w:val="24"/>
        </w:rPr>
        <w:t xml:space="preserve">в расчетном периоде </w:t>
      </w:r>
      <w:r w:rsidRPr="00CD21AD">
        <w:rPr>
          <w:rFonts w:ascii="Times New Roman" w:hAnsi="Times New Roman"/>
          <w:sz w:val="24"/>
          <w:szCs w:val="24"/>
        </w:rPr>
        <w:t>электрическую энергию.</w:t>
      </w:r>
    </w:p>
    <w:p w:rsidR="00062980" w:rsidRDefault="000C7CCB">
      <w:pPr>
        <w:pStyle w:val="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В</w:t>
      </w:r>
      <w:r w:rsidR="00FD3332" w:rsidRPr="00FD3332">
        <w:rPr>
          <w:sz w:val="24"/>
          <w:szCs w:val="24"/>
        </w:rPr>
        <w:t xml:space="preserve">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</w:t>
      </w:r>
      <w:r w:rsidRPr="000C7CCB">
        <w:rPr>
          <w:sz w:val="24"/>
          <w:szCs w:val="24"/>
        </w:rPr>
        <w:t xml:space="preserve">ГАРАНТИРУЮЩЕМУ ПОСТАВЩИКУ, плата за коммунальную услугу электроснабжение осуществляется </w:t>
      </w:r>
      <w:r w:rsidR="00387F12">
        <w:rPr>
          <w:sz w:val="24"/>
          <w:szCs w:val="24"/>
        </w:rPr>
        <w:t>П</w:t>
      </w:r>
      <w:r w:rsidR="00FD3332" w:rsidRPr="00FD3332">
        <w:rPr>
          <w:sz w:val="24"/>
          <w:szCs w:val="24"/>
        </w:rPr>
        <w:t xml:space="preserve">отребителями непосредственно в адрес </w:t>
      </w:r>
      <w:r w:rsidRPr="000C7CCB">
        <w:rPr>
          <w:sz w:val="24"/>
          <w:szCs w:val="24"/>
        </w:rPr>
        <w:t>ГАРАНТИРУЮЩЕГО ПОСТАВЩИКА</w:t>
      </w:r>
      <w:r>
        <w:rPr>
          <w:sz w:val="24"/>
          <w:szCs w:val="24"/>
        </w:rPr>
        <w:t xml:space="preserve"> до</w:t>
      </w:r>
      <w:r w:rsidRPr="000C7CCB">
        <w:rPr>
          <w:sz w:val="24"/>
          <w:szCs w:val="24"/>
        </w:rPr>
        <w:t xml:space="preserve"> </w:t>
      </w:r>
      <w:r w:rsidR="00387F12">
        <w:rPr>
          <w:sz w:val="24"/>
          <w:szCs w:val="24"/>
        </w:rPr>
        <w:t>10-го</w:t>
      </w:r>
      <w:r w:rsidRPr="000C7CCB">
        <w:rPr>
          <w:sz w:val="24"/>
          <w:szCs w:val="24"/>
        </w:rPr>
        <w:t xml:space="preserve"> числа месяца, следующего</w:t>
      </w:r>
      <w:r>
        <w:rPr>
          <w:sz w:val="24"/>
          <w:szCs w:val="24"/>
        </w:rPr>
        <w:t xml:space="preserve"> за расчетным. При этом оплата электрической энергии, потребляемой</w:t>
      </w:r>
      <w:r w:rsidR="00FD3332" w:rsidRPr="00FD3332">
        <w:rPr>
          <w:sz w:val="24"/>
          <w:szCs w:val="24"/>
        </w:rPr>
        <w:t xml:space="preserve"> в целях содержания общего имущества в многоквартирном доме, </w:t>
      </w:r>
      <w:r>
        <w:rPr>
          <w:sz w:val="24"/>
          <w:szCs w:val="24"/>
        </w:rPr>
        <w:t xml:space="preserve">производится </w:t>
      </w:r>
      <w:r w:rsidR="00FD3332" w:rsidRPr="00FD3332">
        <w:rPr>
          <w:sz w:val="24"/>
          <w:szCs w:val="24"/>
        </w:rPr>
        <w:t>до 15-го числа месяца, следующего за расчетным</w:t>
      </w:r>
      <w:r>
        <w:rPr>
          <w:sz w:val="24"/>
          <w:szCs w:val="24"/>
        </w:rPr>
        <w:t>.</w:t>
      </w:r>
    </w:p>
    <w:p w:rsidR="00062980" w:rsidRDefault="0081528C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1AD"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самостоятельного получения ПОКУПАТЕЛЕМ </w:t>
      </w:r>
      <w:r w:rsidRPr="00CD21AD"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z w:val="24"/>
          <w:szCs w:val="24"/>
        </w:rPr>
        <w:t xml:space="preserve">атежных </w:t>
      </w:r>
      <w:proofErr w:type="gramStart"/>
      <w:r>
        <w:rPr>
          <w:rFonts w:ascii="Times New Roman" w:hAnsi="Times New Roman"/>
          <w:sz w:val="24"/>
          <w:szCs w:val="24"/>
        </w:rPr>
        <w:t>документов</w:t>
      </w:r>
      <w:r w:rsidRPr="00CD21AD">
        <w:rPr>
          <w:rFonts w:ascii="Times New Roman" w:hAnsi="Times New Roman"/>
          <w:sz w:val="24"/>
          <w:szCs w:val="24"/>
        </w:rPr>
        <w:t>,  ПОКУПАТЕЛЬ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 </w:t>
      </w:r>
      <w:r w:rsidRPr="00975507">
        <w:rPr>
          <w:rFonts w:ascii="Times New Roman" w:hAnsi="Times New Roman"/>
          <w:sz w:val="24"/>
          <w:szCs w:val="24"/>
        </w:rPr>
        <w:t xml:space="preserve">до </w:t>
      </w:r>
      <w:r w:rsidR="009478BF" w:rsidRPr="00975507">
        <w:rPr>
          <w:rFonts w:ascii="Times New Roman" w:hAnsi="Times New Roman"/>
          <w:sz w:val="24"/>
          <w:szCs w:val="24"/>
        </w:rPr>
        <w:t>____</w:t>
      </w:r>
      <w:r w:rsidRPr="00975507">
        <w:rPr>
          <w:rFonts w:ascii="Times New Roman" w:hAnsi="Times New Roman"/>
          <w:sz w:val="24"/>
          <w:szCs w:val="24"/>
        </w:rPr>
        <w:t xml:space="preserve"> числа</w:t>
      </w:r>
      <w:r w:rsidRPr="00CD21AD">
        <w:rPr>
          <w:rFonts w:ascii="Times New Roman" w:hAnsi="Times New Roman"/>
          <w:sz w:val="24"/>
          <w:szCs w:val="24"/>
        </w:rPr>
        <w:t xml:space="preserve"> месяца, следующего за расчетным получить </w:t>
      </w:r>
      <w:r>
        <w:rPr>
          <w:rFonts w:ascii="Times New Roman" w:hAnsi="Times New Roman"/>
          <w:sz w:val="24"/>
          <w:szCs w:val="24"/>
        </w:rPr>
        <w:t xml:space="preserve">платежные документы </w:t>
      </w:r>
      <w:r w:rsidRPr="00CD21AD">
        <w:rPr>
          <w:rFonts w:ascii="Times New Roman" w:hAnsi="Times New Roman"/>
          <w:sz w:val="24"/>
          <w:szCs w:val="24"/>
        </w:rPr>
        <w:t xml:space="preserve">у ГАРАНТИРУЮЩЕГО ПОСТАВЩИКА, факт получения удостоверяется датой и подписью ПОКУПАТЕЛЯ. В случае неполучения ПОКУПАТЕЛЕМ </w:t>
      </w:r>
      <w:r w:rsidR="00FD53C8">
        <w:rPr>
          <w:rFonts w:ascii="Times New Roman" w:hAnsi="Times New Roman"/>
          <w:sz w:val="24"/>
          <w:szCs w:val="24"/>
        </w:rPr>
        <w:t xml:space="preserve">платежных документов </w:t>
      </w:r>
      <w:r w:rsidR="00677FEE">
        <w:rPr>
          <w:rFonts w:ascii="Times New Roman" w:hAnsi="Times New Roman"/>
          <w:sz w:val="24"/>
          <w:szCs w:val="24"/>
        </w:rPr>
        <w:t>(Акт приема-передачи электрической энергии (мощности), счет-фактура, счет</w:t>
      </w:r>
      <w:r w:rsidR="00FD53C8" w:rsidRPr="00DA7C30">
        <w:rPr>
          <w:rFonts w:ascii="Times New Roman" w:hAnsi="Times New Roman"/>
          <w:sz w:val="24"/>
          <w:szCs w:val="24"/>
        </w:rPr>
        <w:t>)</w:t>
      </w:r>
      <w:r w:rsidR="00FD53C8">
        <w:rPr>
          <w:rFonts w:ascii="Times New Roman" w:hAnsi="Times New Roman"/>
          <w:sz w:val="24"/>
          <w:szCs w:val="24"/>
        </w:rPr>
        <w:t>, датой получения считается дата их</w:t>
      </w:r>
      <w:r w:rsidRPr="00CD21AD">
        <w:rPr>
          <w:rFonts w:ascii="Times New Roman" w:hAnsi="Times New Roman"/>
          <w:sz w:val="24"/>
          <w:szCs w:val="24"/>
        </w:rPr>
        <w:t xml:space="preserve"> выписки </w:t>
      </w:r>
      <w:r w:rsidR="00FD53C8">
        <w:rPr>
          <w:rFonts w:ascii="Times New Roman" w:hAnsi="Times New Roman"/>
          <w:sz w:val="24"/>
          <w:szCs w:val="24"/>
        </w:rPr>
        <w:t>ГАРАНТИРУЮЩИМ ПОСТАВЩИКОМ</w:t>
      </w:r>
      <w:r w:rsidRPr="00CD21AD">
        <w:rPr>
          <w:rFonts w:ascii="Times New Roman" w:hAnsi="Times New Roman"/>
          <w:sz w:val="24"/>
          <w:szCs w:val="24"/>
        </w:rPr>
        <w:t>.</w:t>
      </w:r>
    </w:p>
    <w:p w:rsidR="00FD3332" w:rsidRDefault="00FD53C8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ПОКУПАТЕЛЬ </w:t>
      </w:r>
      <w:r w:rsidRPr="00FD53C8">
        <w:rPr>
          <w:rFonts w:ascii="Times New Roman" w:hAnsi="Times New Roman"/>
          <w:sz w:val="24"/>
          <w:szCs w:val="24"/>
        </w:rPr>
        <w:t>обязан в течение 5 (пяти) рабочих дней с даты получения Акта приема-передачи э</w:t>
      </w:r>
      <w:r>
        <w:rPr>
          <w:rFonts w:ascii="Times New Roman" w:hAnsi="Times New Roman"/>
          <w:sz w:val="24"/>
          <w:szCs w:val="24"/>
        </w:rPr>
        <w:t>лектрической энергии (мощности)</w:t>
      </w:r>
      <w:r w:rsidRPr="00FD53C8">
        <w:rPr>
          <w:rFonts w:ascii="Times New Roman" w:hAnsi="Times New Roman"/>
          <w:sz w:val="24"/>
          <w:szCs w:val="24"/>
        </w:rPr>
        <w:t xml:space="preserve"> возвратить </w:t>
      </w:r>
      <w:r>
        <w:rPr>
          <w:rFonts w:ascii="Times New Roman" w:hAnsi="Times New Roman"/>
          <w:sz w:val="24"/>
          <w:szCs w:val="24"/>
        </w:rPr>
        <w:t xml:space="preserve">ГАРАНТИРУЮЩЕМУ ПОСТАВЩИКУ </w:t>
      </w:r>
      <w:r w:rsidRPr="00FD53C8">
        <w:rPr>
          <w:rFonts w:ascii="Times New Roman" w:hAnsi="Times New Roman"/>
          <w:sz w:val="24"/>
          <w:szCs w:val="24"/>
        </w:rPr>
        <w:t xml:space="preserve">один его экземпляр, </w:t>
      </w:r>
      <w:proofErr w:type="gramStart"/>
      <w:r w:rsidRPr="00FD53C8">
        <w:rPr>
          <w:rFonts w:ascii="Times New Roman" w:hAnsi="Times New Roman"/>
          <w:sz w:val="24"/>
          <w:szCs w:val="24"/>
        </w:rPr>
        <w:t>подписанный</w:t>
      </w:r>
      <w:proofErr w:type="gramEnd"/>
      <w:r w:rsidRPr="00FD53C8">
        <w:rPr>
          <w:rFonts w:ascii="Times New Roman" w:hAnsi="Times New Roman"/>
          <w:sz w:val="24"/>
          <w:szCs w:val="24"/>
        </w:rPr>
        <w:t xml:space="preserve"> со своей стороны.</w:t>
      </w:r>
    </w:p>
    <w:p w:rsidR="00FD3332" w:rsidRDefault="00AD58CC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53C8" w:rsidRPr="00FD53C8">
        <w:rPr>
          <w:rFonts w:ascii="Times New Roman" w:hAnsi="Times New Roman"/>
          <w:sz w:val="24"/>
          <w:szCs w:val="24"/>
        </w:rPr>
        <w:t xml:space="preserve">В случае если </w:t>
      </w:r>
      <w:r w:rsidR="00FD53C8">
        <w:rPr>
          <w:rFonts w:ascii="Times New Roman" w:hAnsi="Times New Roman"/>
          <w:sz w:val="24"/>
          <w:szCs w:val="24"/>
        </w:rPr>
        <w:t xml:space="preserve">ПОКУПАТЕЛЬ </w:t>
      </w:r>
      <w:r w:rsidR="00FD53C8" w:rsidRPr="00FD53C8">
        <w:rPr>
          <w:rFonts w:ascii="Times New Roman" w:hAnsi="Times New Roman"/>
          <w:sz w:val="24"/>
          <w:szCs w:val="24"/>
        </w:rPr>
        <w:t xml:space="preserve">не возвратит в течение 5 (пяти) рабочих дней с даты получения подписанный со своей стороны вышеуказанный Акт или не представит мотивированные возражения к нему, </w:t>
      </w:r>
      <w:r w:rsidR="00FD53C8" w:rsidRPr="00CD21AD">
        <w:rPr>
          <w:rFonts w:ascii="Times New Roman" w:hAnsi="Times New Roman"/>
          <w:sz w:val="24"/>
          <w:szCs w:val="24"/>
        </w:rPr>
        <w:t xml:space="preserve">факт потребления энергии, ее количество и стоимость считаются </w:t>
      </w:r>
      <w:proofErr w:type="gramStart"/>
      <w:r w:rsidR="00FD53C8" w:rsidRPr="00CD21AD">
        <w:rPr>
          <w:rFonts w:ascii="Times New Roman" w:hAnsi="Times New Roman"/>
          <w:sz w:val="24"/>
          <w:szCs w:val="24"/>
        </w:rPr>
        <w:t>подтвержденными  ПОКУПАТЕЛЕМ</w:t>
      </w:r>
      <w:proofErr w:type="gramEnd"/>
      <w:r w:rsidR="00FD53C8" w:rsidRPr="00CD21AD">
        <w:rPr>
          <w:rFonts w:ascii="Times New Roman" w:hAnsi="Times New Roman"/>
          <w:sz w:val="24"/>
          <w:szCs w:val="24"/>
        </w:rPr>
        <w:t>.</w:t>
      </w:r>
    </w:p>
    <w:p w:rsidR="00FD3332" w:rsidRDefault="00D4227B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1AD">
        <w:rPr>
          <w:rFonts w:ascii="Times New Roman" w:hAnsi="Times New Roman"/>
          <w:sz w:val="24"/>
          <w:szCs w:val="24"/>
        </w:rPr>
        <w:t xml:space="preserve">Оплата за электрическую энергию (мощность) по настоящему Договору производится ПОКУПАТЕЛЕМ в денежной форме любым способом, предусмотренным действующим законодательством. </w:t>
      </w:r>
    </w:p>
    <w:p w:rsidR="00322521" w:rsidRPr="00975507" w:rsidRDefault="00322521" w:rsidP="00322521">
      <w:pPr>
        <w:pStyle w:val="a4"/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5507">
        <w:rPr>
          <w:rFonts w:ascii="Times New Roman" w:hAnsi="Times New Roman"/>
          <w:sz w:val="24"/>
          <w:szCs w:val="24"/>
        </w:rPr>
        <w:t xml:space="preserve">В случае если ПОКУПАТЕЛЬ в платежных поручениях не указал назначение платежа, ГАРАНТИРУЮЩИЙ ПОСТАВЩИК вправе полученным платежом погасить задолженность ПОКУПАТЕЛЯ в порядке календарной очередности. В этом случае в дальнейшем порядок погашения долга может быть изменен на основании взаимного согласия ГАРАНТИРУЮЩЕГО ПОСТАВЩИКА и ПОКУПАТЕЛЯ. </w:t>
      </w:r>
    </w:p>
    <w:p w:rsidR="00D4227B" w:rsidRPr="00322521" w:rsidRDefault="00D4227B" w:rsidP="00322521">
      <w:pPr>
        <w:pStyle w:val="a4"/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5507">
        <w:rPr>
          <w:rFonts w:ascii="Times New Roman" w:hAnsi="Times New Roman"/>
          <w:sz w:val="24"/>
          <w:szCs w:val="24"/>
        </w:rPr>
        <w:t xml:space="preserve">При несвоевременной оплате за электрическую энергию (мощность) ПОКУПАТЕЛЬ уплачивает </w:t>
      </w:r>
      <w:r w:rsidR="00D42816" w:rsidRPr="00975507">
        <w:rPr>
          <w:rFonts w:ascii="Times New Roman" w:hAnsi="Times New Roman"/>
          <w:sz w:val="24"/>
          <w:szCs w:val="24"/>
        </w:rPr>
        <w:t>по требованию</w:t>
      </w:r>
      <w:r w:rsidR="00D42816" w:rsidRPr="00322521">
        <w:rPr>
          <w:rFonts w:ascii="Times New Roman" w:hAnsi="Times New Roman"/>
          <w:sz w:val="24"/>
          <w:szCs w:val="24"/>
        </w:rPr>
        <w:t xml:space="preserve"> </w:t>
      </w:r>
      <w:r w:rsidRPr="00322521">
        <w:rPr>
          <w:rFonts w:ascii="Times New Roman" w:hAnsi="Times New Roman"/>
          <w:sz w:val="24"/>
          <w:szCs w:val="24"/>
        </w:rPr>
        <w:t>ГАРАНТИРУЮЩЕ</w:t>
      </w:r>
      <w:r w:rsidR="00FE6A80" w:rsidRPr="00322521">
        <w:rPr>
          <w:rFonts w:ascii="Times New Roman" w:hAnsi="Times New Roman"/>
          <w:sz w:val="24"/>
          <w:szCs w:val="24"/>
        </w:rPr>
        <w:t>ГО</w:t>
      </w:r>
      <w:r w:rsidRPr="00322521">
        <w:rPr>
          <w:rFonts w:ascii="Times New Roman" w:hAnsi="Times New Roman"/>
          <w:sz w:val="24"/>
          <w:szCs w:val="24"/>
        </w:rPr>
        <w:t xml:space="preserve"> ПОСТАВЩИК</w:t>
      </w:r>
      <w:r w:rsidR="00FE6A80" w:rsidRPr="00322521">
        <w:rPr>
          <w:rFonts w:ascii="Times New Roman" w:hAnsi="Times New Roman"/>
          <w:sz w:val="24"/>
          <w:szCs w:val="24"/>
        </w:rPr>
        <w:t>А</w:t>
      </w:r>
      <w:r w:rsidRPr="00322521">
        <w:rPr>
          <w:rFonts w:ascii="Times New Roman" w:hAnsi="Times New Roman"/>
          <w:sz w:val="24"/>
          <w:szCs w:val="24"/>
        </w:rPr>
        <w:t xml:space="preserve"> пени в размере</w:t>
      </w:r>
      <w:r w:rsidR="00FD53C8" w:rsidRPr="00322521">
        <w:rPr>
          <w:rFonts w:ascii="Times New Roman" w:hAnsi="Times New Roman"/>
          <w:sz w:val="24"/>
          <w:szCs w:val="24"/>
        </w:rPr>
        <w:t xml:space="preserve">, установленном </w:t>
      </w:r>
      <w:r w:rsidR="00DA7C30" w:rsidRPr="00322521">
        <w:rPr>
          <w:rFonts w:ascii="Times New Roman" w:hAnsi="Times New Roman"/>
          <w:sz w:val="24"/>
          <w:szCs w:val="24"/>
        </w:rPr>
        <w:t xml:space="preserve">действующим </w:t>
      </w:r>
      <w:r w:rsidR="00FD53C8" w:rsidRPr="00322521">
        <w:rPr>
          <w:rFonts w:ascii="Times New Roman" w:hAnsi="Times New Roman"/>
          <w:sz w:val="24"/>
          <w:szCs w:val="24"/>
        </w:rPr>
        <w:t>законодательством</w:t>
      </w:r>
      <w:r w:rsidR="00DA7C30" w:rsidRPr="00322521">
        <w:rPr>
          <w:rFonts w:ascii="Times New Roman" w:hAnsi="Times New Roman"/>
          <w:sz w:val="24"/>
          <w:szCs w:val="24"/>
        </w:rPr>
        <w:t xml:space="preserve"> РФ</w:t>
      </w:r>
      <w:r w:rsidRPr="00322521">
        <w:rPr>
          <w:rFonts w:ascii="Times New Roman" w:hAnsi="Times New Roman"/>
          <w:sz w:val="24"/>
          <w:szCs w:val="24"/>
        </w:rPr>
        <w:t>.</w:t>
      </w:r>
    </w:p>
    <w:p w:rsidR="00421A70" w:rsidRPr="00287266" w:rsidRDefault="009478BF" w:rsidP="006C2300">
      <w:pPr>
        <w:pStyle w:val="a4"/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8BF">
        <w:rPr>
          <w:rFonts w:ascii="Times New Roman" w:hAnsi="Times New Roman"/>
          <w:sz w:val="24"/>
          <w:szCs w:val="24"/>
        </w:rPr>
        <w:t>Стороны оформляют акт сверки расчетов за поставленную, оплаченную электрическую энергию (мощность) и других платежей, предусмотренных настоящим Договором,</w:t>
      </w:r>
      <w:r>
        <w:rPr>
          <w:rFonts w:ascii="Times New Roman" w:hAnsi="Times New Roman"/>
          <w:sz w:val="24"/>
          <w:szCs w:val="24"/>
        </w:rPr>
        <w:t xml:space="preserve"> по состоянию </w:t>
      </w:r>
      <w:r>
        <w:rPr>
          <w:rFonts w:ascii="Times New Roman" w:hAnsi="Times New Roman"/>
          <w:sz w:val="24"/>
          <w:szCs w:val="24"/>
        </w:rPr>
        <w:br/>
      </w:r>
      <w:r w:rsidRPr="009478BF">
        <w:rPr>
          <w:rFonts w:ascii="Times New Roman" w:hAnsi="Times New Roman"/>
          <w:sz w:val="24"/>
          <w:szCs w:val="24"/>
        </w:rPr>
        <w:t xml:space="preserve">на 1 число </w:t>
      </w:r>
      <w:r w:rsidR="00AF72E1" w:rsidRPr="00FF58E4">
        <w:rPr>
          <w:rFonts w:ascii="Times New Roman" w:hAnsi="Times New Roman"/>
          <w:sz w:val="24"/>
          <w:szCs w:val="24"/>
        </w:rPr>
        <w:t>каждого месяца. Такой акт</w:t>
      </w:r>
      <w:r w:rsidRPr="009478BF">
        <w:rPr>
          <w:rFonts w:ascii="Times New Roman" w:hAnsi="Times New Roman"/>
          <w:sz w:val="24"/>
          <w:szCs w:val="24"/>
        </w:rPr>
        <w:t xml:space="preserve"> должен быть </w:t>
      </w:r>
      <w:r w:rsidR="004D5E8B">
        <w:rPr>
          <w:rFonts w:ascii="Times New Roman" w:hAnsi="Times New Roman"/>
          <w:sz w:val="24"/>
          <w:szCs w:val="24"/>
        </w:rPr>
        <w:t xml:space="preserve">подписан и </w:t>
      </w:r>
      <w:r w:rsidRPr="009478BF">
        <w:rPr>
          <w:rFonts w:ascii="Times New Roman" w:hAnsi="Times New Roman"/>
          <w:sz w:val="24"/>
          <w:szCs w:val="24"/>
        </w:rPr>
        <w:t>возвращен второй Стороне до 2</w:t>
      </w:r>
      <w:r>
        <w:rPr>
          <w:rFonts w:ascii="Times New Roman" w:hAnsi="Times New Roman"/>
          <w:sz w:val="24"/>
          <w:szCs w:val="24"/>
        </w:rPr>
        <w:t>0</w:t>
      </w:r>
      <w:r w:rsidRPr="009478BF">
        <w:rPr>
          <w:rFonts w:ascii="Times New Roman" w:hAnsi="Times New Roman"/>
          <w:sz w:val="24"/>
          <w:szCs w:val="24"/>
        </w:rPr>
        <w:t xml:space="preserve"> числа месяца, следующего за расчетным</w:t>
      </w:r>
      <w:r w:rsidR="00287266">
        <w:rPr>
          <w:rFonts w:ascii="Times New Roman" w:hAnsi="Times New Roman"/>
          <w:sz w:val="24"/>
          <w:szCs w:val="24"/>
        </w:rPr>
        <w:t xml:space="preserve"> месяцем</w:t>
      </w:r>
      <w:r w:rsidRPr="009478BF">
        <w:rPr>
          <w:rFonts w:ascii="Times New Roman" w:hAnsi="Times New Roman"/>
          <w:sz w:val="24"/>
          <w:szCs w:val="24"/>
        </w:rPr>
        <w:t xml:space="preserve">. </w:t>
      </w:r>
    </w:p>
    <w:p w:rsidR="00062980" w:rsidRDefault="004D5E8B">
      <w:pPr>
        <w:tabs>
          <w:tab w:val="left" w:pos="567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3332" w:rsidRPr="00FD3332"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>,</w:t>
      </w:r>
      <w:r w:rsidR="00FD3332" w:rsidRPr="00FD3332">
        <w:rPr>
          <w:rFonts w:ascii="Times New Roman" w:hAnsi="Times New Roman"/>
          <w:sz w:val="24"/>
          <w:szCs w:val="24"/>
        </w:rPr>
        <w:t xml:space="preserve"> если</w:t>
      </w:r>
      <w:r w:rsidR="009F5391">
        <w:rPr>
          <w:rFonts w:ascii="Times New Roman" w:hAnsi="Times New Roman"/>
          <w:sz w:val="24"/>
          <w:szCs w:val="24"/>
        </w:rPr>
        <w:t xml:space="preserve"> подписанный акт не возвращен второй Стороне </w:t>
      </w:r>
      <w:r w:rsidR="00FD3332" w:rsidRPr="00FD3332">
        <w:rPr>
          <w:rFonts w:ascii="Times New Roman" w:hAnsi="Times New Roman"/>
          <w:sz w:val="24"/>
          <w:szCs w:val="24"/>
        </w:rPr>
        <w:t xml:space="preserve">в </w:t>
      </w:r>
      <w:r w:rsidR="00402A75">
        <w:rPr>
          <w:rFonts w:ascii="Times New Roman" w:hAnsi="Times New Roman"/>
          <w:sz w:val="24"/>
          <w:szCs w:val="24"/>
        </w:rPr>
        <w:t>установленный настоящим пунктом</w:t>
      </w:r>
      <w:r w:rsidR="009F5391">
        <w:rPr>
          <w:rFonts w:ascii="Times New Roman" w:hAnsi="Times New Roman"/>
          <w:sz w:val="24"/>
          <w:szCs w:val="24"/>
        </w:rPr>
        <w:t xml:space="preserve"> срок </w:t>
      </w:r>
      <w:r>
        <w:rPr>
          <w:rFonts w:ascii="Times New Roman" w:hAnsi="Times New Roman"/>
          <w:sz w:val="24"/>
          <w:szCs w:val="24"/>
        </w:rPr>
        <w:t>и (</w:t>
      </w:r>
      <w:r w:rsidR="00402A7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 w:rsidR="00402A75">
        <w:rPr>
          <w:rFonts w:ascii="Times New Roman" w:hAnsi="Times New Roman"/>
          <w:sz w:val="24"/>
          <w:szCs w:val="24"/>
        </w:rPr>
        <w:t xml:space="preserve"> не</w:t>
      </w:r>
      <w:r w:rsidR="00C14402">
        <w:rPr>
          <w:rFonts w:ascii="Times New Roman" w:hAnsi="Times New Roman"/>
          <w:sz w:val="24"/>
          <w:szCs w:val="24"/>
        </w:rPr>
        <w:t xml:space="preserve"> </w:t>
      </w:r>
      <w:r w:rsidR="00402A75">
        <w:rPr>
          <w:rFonts w:ascii="Times New Roman" w:hAnsi="Times New Roman"/>
          <w:sz w:val="24"/>
          <w:szCs w:val="24"/>
        </w:rPr>
        <w:t xml:space="preserve">представлены </w:t>
      </w:r>
      <w:r w:rsidR="00FD3332" w:rsidRPr="00FD3332">
        <w:rPr>
          <w:rFonts w:ascii="Times New Roman" w:hAnsi="Times New Roman"/>
          <w:sz w:val="24"/>
          <w:szCs w:val="24"/>
        </w:rPr>
        <w:t xml:space="preserve">мотивированные возражения к нему, </w:t>
      </w:r>
      <w:r w:rsidR="00402A75">
        <w:rPr>
          <w:rFonts w:ascii="Times New Roman" w:hAnsi="Times New Roman"/>
          <w:sz w:val="24"/>
          <w:szCs w:val="24"/>
        </w:rPr>
        <w:t xml:space="preserve">данный акт </w:t>
      </w:r>
      <w:r w:rsidR="00FD3332" w:rsidRPr="00FD3332">
        <w:rPr>
          <w:rFonts w:ascii="Times New Roman" w:hAnsi="Times New Roman"/>
          <w:sz w:val="24"/>
          <w:szCs w:val="24"/>
        </w:rPr>
        <w:t>счита</w:t>
      </w:r>
      <w:r w:rsidR="00402A75">
        <w:rPr>
          <w:rFonts w:ascii="Times New Roman" w:hAnsi="Times New Roman"/>
          <w:sz w:val="24"/>
          <w:szCs w:val="24"/>
        </w:rPr>
        <w:t>е</w:t>
      </w:r>
      <w:r w:rsidR="00FD3332" w:rsidRPr="00FD3332">
        <w:rPr>
          <w:rFonts w:ascii="Times New Roman" w:hAnsi="Times New Roman"/>
          <w:sz w:val="24"/>
          <w:szCs w:val="24"/>
        </w:rPr>
        <w:t xml:space="preserve">тся </w:t>
      </w:r>
      <w:proofErr w:type="gramStart"/>
      <w:r w:rsidR="00FD3332" w:rsidRPr="00FD3332">
        <w:rPr>
          <w:rFonts w:ascii="Times New Roman" w:hAnsi="Times New Roman"/>
          <w:sz w:val="24"/>
          <w:szCs w:val="24"/>
        </w:rPr>
        <w:t>подтвержденным  ПОКУПАТЕЛЕМ</w:t>
      </w:r>
      <w:proofErr w:type="gramEnd"/>
      <w:r w:rsidR="00FD3332" w:rsidRPr="00FD3332">
        <w:rPr>
          <w:rFonts w:ascii="Times New Roman" w:hAnsi="Times New Roman"/>
          <w:sz w:val="24"/>
          <w:szCs w:val="24"/>
        </w:rPr>
        <w:t>.</w:t>
      </w:r>
    </w:p>
    <w:p w:rsidR="00421A70" w:rsidRDefault="00421A70" w:rsidP="006C2300">
      <w:pPr>
        <w:pStyle w:val="ConsPlusNormal"/>
        <w:ind w:firstLine="540"/>
        <w:jc w:val="both"/>
        <w:rPr>
          <w:highlight w:val="yellow"/>
        </w:rPr>
      </w:pPr>
    </w:p>
    <w:p w:rsidR="00FD53C8" w:rsidRPr="00287266" w:rsidRDefault="00FD53C8" w:rsidP="006C230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FD53C8">
        <w:rPr>
          <w:rFonts w:ascii="Times New Roman" w:hAnsi="Times New Roman" w:cs="Times New Roman"/>
          <w:b/>
          <w:sz w:val="24"/>
        </w:rPr>
        <w:t>Порядок частичного и (или) полного ограничения режима</w:t>
      </w:r>
      <w:r w:rsidR="00DA7C30">
        <w:rPr>
          <w:rFonts w:ascii="Times New Roman" w:hAnsi="Times New Roman" w:cs="Times New Roman"/>
          <w:b/>
          <w:sz w:val="24"/>
        </w:rPr>
        <w:t xml:space="preserve">                                                     </w:t>
      </w:r>
      <w:r w:rsidRPr="00287266">
        <w:rPr>
          <w:rFonts w:ascii="Times New Roman" w:hAnsi="Times New Roman" w:cs="Times New Roman"/>
          <w:b/>
          <w:sz w:val="24"/>
        </w:rPr>
        <w:t>потребления электрической энергии</w:t>
      </w:r>
    </w:p>
    <w:p w:rsidR="009A3CE9" w:rsidRDefault="009A3CE9" w:rsidP="006C2300">
      <w:pPr>
        <w:pStyle w:val="ConsPlusNormal"/>
        <w:ind w:firstLine="540"/>
        <w:jc w:val="both"/>
      </w:pPr>
    </w:p>
    <w:p w:rsidR="00FD3332" w:rsidRDefault="00B962B9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Случаи и п</w:t>
      </w:r>
      <w:r w:rsidRPr="00B962B9">
        <w:rPr>
          <w:rFonts w:ascii="Times New Roman" w:hAnsi="Times New Roman"/>
          <w:sz w:val="24"/>
          <w:szCs w:val="24"/>
        </w:rPr>
        <w:t xml:space="preserve">орядок введения ограничения режима потребления </w:t>
      </w:r>
      <w:r>
        <w:rPr>
          <w:rFonts w:ascii="Times New Roman" w:hAnsi="Times New Roman"/>
          <w:sz w:val="24"/>
          <w:szCs w:val="24"/>
        </w:rPr>
        <w:t>ПОКУПАТЕЛЕМ</w:t>
      </w:r>
      <w:r w:rsidRPr="00B962B9">
        <w:rPr>
          <w:rFonts w:ascii="Times New Roman" w:hAnsi="Times New Roman"/>
          <w:sz w:val="24"/>
          <w:szCs w:val="24"/>
        </w:rPr>
        <w:t xml:space="preserve"> электрической энергии (мощности), а также особенности </w:t>
      </w:r>
      <w:proofErr w:type="gramStart"/>
      <w:r w:rsidRPr="00B962B9">
        <w:rPr>
          <w:rFonts w:ascii="Times New Roman" w:hAnsi="Times New Roman"/>
          <w:sz w:val="24"/>
          <w:szCs w:val="24"/>
        </w:rPr>
        <w:t>введения  ограничения</w:t>
      </w:r>
      <w:proofErr w:type="gramEnd"/>
      <w:r w:rsidRPr="00B962B9">
        <w:rPr>
          <w:rFonts w:ascii="Times New Roman" w:hAnsi="Times New Roman"/>
          <w:sz w:val="24"/>
          <w:szCs w:val="24"/>
        </w:rPr>
        <w:t xml:space="preserve"> режима потребления в отношении </w:t>
      </w:r>
      <w:r>
        <w:rPr>
          <w:rFonts w:ascii="Times New Roman" w:hAnsi="Times New Roman"/>
          <w:sz w:val="24"/>
          <w:szCs w:val="24"/>
        </w:rPr>
        <w:t>ПОКУПАТЕЛЯ</w:t>
      </w:r>
      <w:r w:rsidRPr="00B962B9">
        <w:rPr>
          <w:rFonts w:ascii="Times New Roman" w:hAnsi="Times New Roman"/>
          <w:sz w:val="24"/>
          <w:szCs w:val="24"/>
        </w:rPr>
        <w:t xml:space="preserve"> или его отдельных объектов, для которых установлены величины аварийной (технологической) брони и (или) ограничение которых ниже уровня аварийной брони не допускается, устанавливается действующим законодательством.</w:t>
      </w:r>
    </w:p>
    <w:p w:rsidR="00FD3332" w:rsidRDefault="00B962B9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4" w:name="_Ref343269767"/>
      <w:r>
        <w:rPr>
          <w:rFonts w:ascii="Times New Roman" w:hAnsi="Times New Roman"/>
          <w:sz w:val="24"/>
          <w:szCs w:val="24"/>
        </w:rPr>
        <w:t xml:space="preserve">ГАРАНТИРУЮЩИЙ ПОСТАВЩИК </w:t>
      </w:r>
      <w:r w:rsidRPr="00B962B9">
        <w:rPr>
          <w:rFonts w:ascii="Times New Roman" w:hAnsi="Times New Roman"/>
          <w:sz w:val="24"/>
          <w:szCs w:val="24"/>
        </w:rPr>
        <w:t>вправе выступать инициатором введения ограничения режима потребления электрической энергии (мощности) по следующим основаниям:</w:t>
      </w:r>
      <w:bookmarkEnd w:id="4"/>
    </w:p>
    <w:p w:rsidR="00BE577E" w:rsidRDefault="00B962B9" w:rsidP="00B37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62B9">
        <w:rPr>
          <w:rFonts w:ascii="Times New Roman" w:hAnsi="Times New Roman" w:cs="Times New Roman"/>
          <w:sz w:val="24"/>
          <w:szCs w:val="24"/>
          <w:lang w:eastAsia="ru-RU"/>
        </w:rPr>
        <w:t>а) </w:t>
      </w:r>
      <w:r w:rsidR="00BE577E" w:rsidRPr="00B962B9">
        <w:rPr>
          <w:rFonts w:ascii="Times New Roman" w:hAnsi="Times New Roman" w:cs="Times New Roman"/>
          <w:sz w:val="24"/>
          <w:szCs w:val="24"/>
          <w:lang w:eastAsia="ru-RU"/>
        </w:rPr>
        <w:t>соглашение Сторон настоящего Договора</w:t>
      </w:r>
      <w:r w:rsidR="00BE577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962B9" w:rsidRPr="00B962B9" w:rsidRDefault="00BE577E" w:rsidP="00B37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неисполнение или ненадлежащее исполнение </w:t>
      </w:r>
      <w:r w:rsidR="00506C17">
        <w:rPr>
          <w:rFonts w:ascii="Times New Roman" w:hAnsi="Times New Roman" w:cs="Times New Roman"/>
          <w:sz w:val="24"/>
          <w:szCs w:val="24"/>
          <w:lang w:eastAsia="ru-RU"/>
        </w:rPr>
        <w:t>ПОКУПАТЕЛЕМ</w:t>
      </w:r>
      <w:r w:rsidR="00506C17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обязательств по оплате электрической энергии (мощности) и услуг, оказание которых является неотъемлемой частью процесса поставки электрической энергии по настоящему Договору, если это привело к образованию задолженности </w:t>
      </w:r>
      <w:r w:rsidR="00506C17">
        <w:rPr>
          <w:rFonts w:ascii="Times New Roman" w:hAnsi="Times New Roman" w:cs="Times New Roman"/>
          <w:sz w:val="24"/>
          <w:szCs w:val="24"/>
          <w:lang w:eastAsia="ru-RU"/>
        </w:rPr>
        <w:t xml:space="preserve">ПОКУПАТЕЛЯ 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в размере, соответствующем денежным обязательствам </w:t>
      </w:r>
      <w:r w:rsidR="00506C17">
        <w:rPr>
          <w:rFonts w:ascii="Times New Roman" w:hAnsi="Times New Roman" w:cs="Times New Roman"/>
          <w:sz w:val="24"/>
          <w:szCs w:val="24"/>
          <w:lang w:eastAsia="ru-RU"/>
        </w:rPr>
        <w:t xml:space="preserve">ПОКУПАТЕЛЯ 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>не менее чем за один расчетный период (месяц);</w:t>
      </w:r>
    </w:p>
    <w:p w:rsidR="00B962B9" w:rsidRPr="00B962B9" w:rsidRDefault="00BE577E" w:rsidP="00B37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) выявление факта осуществления </w:t>
      </w:r>
      <w:r w:rsidR="00506C17">
        <w:rPr>
          <w:rFonts w:ascii="Times New Roman" w:hAnsi="Times New Roman" w:cs="Times New Roman"/>
          <w:sz w:val="24"/>
          <w:szCs w:val="24"/>
          <w:lang w:eastAsia="ru-RU"/>
        </w:rPr>
        <w:t>ПОКУПАТЕЛЕМ</w:t>
      </w:r>
      <w:r w:rsidR="00506C17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>безучетного</w:t>
      </w:r>
      <w:proofErr w:type="spellEnd"/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потребления электрической энергии;</w:t>
      </w:r>
    </w:p>
    <w:p w:rsidR="00B962B9" w:rsidRPr="00B962B9" w:rsidRDefault="00BE577E" w:rsidP="00B37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) неисполнение </w:t>
      </w:r>
      <w:r w:rsidR="00506C17">
        <w:rPr>
          <w:rFonts w:ascii="Times New Roman" w:hAnsi="Times New Roman" w:cs="Times New Roman"/>
          <w:sz w:val="24"/>
          <w:szCs w:val="24"/>
          <w:lang w:eastAsia="ru-RU"/>
        </w:rPr>
        <w:t>ПОКУПАТЕЛЕМ</w:t>
      </w:r>
      <w:r w:rsidR="00506C17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>условий</w:t>
      </w:r>
      <w:r w:rsidR="00506C17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Договора, касающихся обеспечения функционирования устройств релейной защиты, противоаварийной и режимной автоматики;</w:t>
      </w:r>
    </w:p>
    <w:p w:rsidR="00B962B9" w:rsidRPr="00B962B9" w:rsidRDefault="00BE577E" w:rsidP="00B37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) выявление факта ненадлежащего технологического присоединения </w:t>
      </w:r>
      <w:proofErr w:type="spellStart"/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 устройств </w:t>
      </w:r>
      <w:r w:rsidR="00506C17">
        <w:rPr>
          <w:rFonts w:ascii="Times New Roman" w:hAnsi="Times New Roman" w:cs="Times New Roman"/>
          <w:sz w:val="24"/>
          <w:szCs w:val="24"/>
          <w:lang w:eastAsia="ru-RU"/>
        </w:rPr>
        <w:t>ПОКУПАТЕЛЯ</w:t>
      </w:r>
      <w:r w:rsidR="00506C17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>к объектам электросетевого хозяйства;</w:t>
      </w:r>
    </w:p>
    <w:p w:rsidR="00B962B9" w:rsidRDefault="00BE577E" w:rsidP="00B37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) нарушение </w:t>
      </w:r>
      <w:r w:rsidR="00506C17">
        <w:rPr>
          <w:rFonts w:ascii="Times New Roman" w:hAnsi="Times New Roman" w:cs="Times New Roman"/>
          <w:sz w:val="24"/>
          <w:szCs w:val="24"/>
          <w:lang w:eastAsia="ru-RU"/>
        </w:rPr>
        <w:t>ПОКУПАТЕЛЕМ</w:t>
      </w:r>
      <w:r w:rsidR="00506C17" w:rsidRPr="00B962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2B9" w:rsidRPr="00B962B9">
        <w:rPr>
          <w:rFonts w:ascii="Times New Roman" w:hAnsi="Times New Roman" w:cs="Times New Roman"/>
          <w:sz w:val="24"/>
          <w:szCs w:val="24"/>
          <w:lang w:eastAsia="ru-RU"/>
        </w:rPr>
        <w:t>введенного ранее в отношении него частичного ограничения режима потребления при сохранении обстоятельств, послужив</w:t>
      </w:r>
      <w:r>
        <w:rPr>
          <w:rFonts w:ascii="Times New Roman" w:hAnsi="Times New Roman" w:cs="Times New Roman"/>
          <w:sz w:val="24"/>
          <w:szCs w:val="24"/>
          <w:lang w:eastAsia="ru-RU"/>
        </w:rPr>
        <w:t>ших основанием для его введения.</w:t>
      </w:r>
    </w:p>
    <w:p w:rsidR="00FD3332" w:rsidRDefault="00FD53C8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62B9">
        <w:rPr>
          <w:rFonts w:ascii="Times New Roman" w:hAnsi="Times New Roman"/>
          <w:sz w:val="24"/>
          <w:szCs w:val="24"/>
        </w:rPr>
        <w:t xml:space="preserve">Инициируя ограничение режима электропотребления, ГАРАНТИРУЮЩИЙ ПОСТАВЩИК </w:t>
      </w:r>
      <w:r w:rsidR="00163512" w:rsidRPr="00E91817">
        <w:rPr>
          <w:rFonts w:ascii="Times New Roman" w:hAnsi="Times New Roman"/>
          <w:sz w:val="24"/>
          <w:szCs w:val="24"/>
        </w:rPr>
        <w:t xml:space="preserve">не позднее чем за 10 </w:t>
      </w:r>
      <w:r w:rsidR="004971AB">
        <w:rPr>
          <w:rFonts w:ascii="Times New Roman" w:hAnsi="Times New Roman"/>
          <w:sz w:val="24"/>
          <w:szCs w:val="24"/>
        </w:rPr>
        <w:t xml:space="preserve">(десять) </w:t>
      </w:r>
      <w:r w:rsidR="00163512" w:rsidRPr="00E91817">
        <w:rPr>
          <w:rFonts w:ascii="Times New Roman" w:hAnsi="Times New Roman"/>
          <w:sz w:val="24"/>
          <w:szCs w:val="24"/>
        </w:rPr>
        <w:t>дней до заявляемой им даты введения ограничения режима потребления</w:t>
      </w:r>
      <w:r w:rsidR="00163512" w:rsidRPr="00B962B9">
        <w:rPr>
          <w:rFonts w:ascii="Times New Roman" w:hAnsi="Times New Roman"/>
          <w:sz w:val="24"/>
          <w:szCs w:val="24"/>
        </w:rPr>
        <w:t xml:space="preserve"> </w:t>
      </w:r>
      <w:r w:rsidRPr="00B962B9">
        <w:rPr>
          <w:rFonts w:ascii="Times New Roman" w:hAnsi="Times New Roman"/>
          <w:sz w:val="24"/>
          <w:szCs w:val="24"/>
        </w:rPr>
        <w:t>направляет ПОКУПАТЕЛЮ любым способом (по электронной почте, факсом,</w:t>
      </w:r>
      <w:r w:rsidR="00163512">
        <w:rPr>
          <w:rFonts w:ascii="Times New Roman" w:hAnsi="Times New Roman"/>
          <w:sz w:val="24"/>
          <w:szCs w:val="24"/>
        </w:rPr>
        <w:t xml:space="preserve"> </w:t>
      </w:r>
      <w:r w:rsidR="00163512">
        <w:rPr>
          <w:rFonts w:ascii="Times New Roman" w:hAnsi="Times New Roman"/>
          <w:sz w:val="24"/>
          <w:szCs w:val="24"/>
        </w:rPr>
        <w:lastRenderedPageBreak/>
        <w:t>телефонограммой,</w:t>
      </w:r>
      <w:r w:rsidRPr="00B962B9">
        <w:rPr>
          <w:rFonts w:ascii="Times New Roman" w:hAnsi="Times New Roman"/>
          <w:sz w:val="24"/>
          <w:szCs w:val="24"/>
        </w:rPr>
        <w:t xml:space="preserve"> письмом, нарочным и т.д.) предварительное уведомление об ограничении режима потребления. </w:t>
      </w:r>
    </w:p>
    <w:p w:rsidR="00FD3332" w:rsidRDefault="00163512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63512">
        <w:rPr>
          <w:rFonts w:ascii="Times New Roman" w:hAnsi="Times New Roman"/>
          <w:sz w:val="24"/>
          <w:szCs w:val="24"/>
        </w:rPr>
        <w:t xml:space="preserve">Датой получения </w:t>
      </w:r>
      <w:r>
        <w:rPr>
          <w:rFonts w:ascii="Times New Roman" w:hAnsi="Times New Roman"/>
          <w:sz w:val="24"/>
          <w:szCs w:val="24"/>
        </w:rPr>
        <w:t xml:space="preserve">ПОКУПАТЕЛЕМ </w:t>
      </w:r>
      <w:r w:rsidRPr="00163512">
        <w:rPr>
          <w:rFonts w:ascii="Times New Roman" w:hAnsi="Times New Roman"/>
          <w:sz w:val="24"/>
          <w:szCs w:val="24"/>
        </w:rPr>
        <w:t xml:space="preserve">указанного уведомления является дата </w:t>
      </w:r>
      <w:r>
        <w:rPr>
          <w:rFonts w:ascii="Times New Roman" w:hAnsi="Times New Roman"/>
          <w:sz w:val="24"/>
          <w:szCs w:val="24"/>
        </w:rPr>
        <w:t xml:space="preserve">получения письма по почте или нарочным, либо дата </w:t>
      </w:r>
      <w:r w:rsidRPr="00163512">
        <w:rPr>
          <w:rFonts w:ascii="Times New Roman" w:hAnsi="Times New Roman"/>
          <w:sz w:val="24"/>
          <w:szCs w:val="24"/>
        </w:rPr>
        <w:t xml:space="preserve">отправки </w:t>
      </w:r>
      <w:r>
        <w:rPr>
          <w:rFonts w:ascii="Times New Roman" w:hAnsi="Times New Roman"/>
          <w:sz w:val="24"/>
          <w:szCs w:val="24"/>
        </w:rPr>
        <w:t xml:space="preserve">ГАРАНТИРУЮЩИМ ПОСТАВЩИКОМ </w:t>
      </w:r>
      <w:r w:rsidRPr="00163512">
        <w:rPr>
          <w:rFonts w:ascii="Times New Roman" w:hAnsi="Times New Roman"/>
          <w:sz w:val="24"/>
          <w:szCs w:val="24"/>
        </w:rPr>
        <w:t xml:space="preserve">соответствующего сообщения по факсу или электронной </w:t>
      </w:r>
      <w:proofErr w:type="gramStart"/>
      <w:r w:rsidRPr="00163512">
        <w:rPr>
          <w:rFonts w:ascii="Times New Roman" w:hAnsi="Times New Roman"/>
          <w:sz w:val="24"/>
          <w:szCs w:val="24"/>
        </w:rPr>
        <w:t>почте</w:t>
      </w:r>
      <w:proofErr w:type="gramEnd"/>
      <w:r w:rsidRPr="00163512">
        <w:rPr>
          <w:rFonts w:ascii="Times New Roman" w:hAnsi="Times New Roman"/>
          <w:sz w:val="24"/>
          <w:szCs w:val="24"/>
        </w:rPr>
        <w:t xml:space="preserve"> или дата передачи телефонограммы.</w:t>
      </w:r>
    </w:p>
    <w:p w:rsidR="00FD3332" w:rsidRDefault="00163512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63512">
        <w:rPr>
          <w:rFonts w:ascii="Times New Roman" w:hAnsi="Times New Roman"/>
          <w:sz w:val="24"/>
          <w:szCs w:val="24"/>
        </w:rPr>
        <w:t xml:space="preserve">Адрес электронной почты, </w:t>
      </w:r>
      <w:r w:rsidR="004971AB">
        <w:rPr>
          <w:rFonts w:ascii="Times New Roman" w:hAnsi="Times New Roman"/>
          <w:sz w:val="24"/>
          <w:szCs w:val="24"/>
        </w:rPr>
        <w:t xml:space="preserve">номер </w:t>
      </w:r>
      <w:r w:rsidRPr="00163512">
        <w:rPr>
          <w:rFonts w:ascii="Times New Roman" w:hAnsi="Times New Roman"/>
          <w:sz w:val="24"/>
          <w:szCs w:val="24"/>
        </w:rPr>
        <w:t>телефон</w:t>
      </w:r>
      <w:r w:rsidR="004971AB">
        <w:rPr>
          <w:rFonts w:ascii="Times New Roman" w:hAnsi="Times New Roman"/>
          <w:sz w:val="24"/>
          <w:szCs w:val="24"/>
        </w:rPr>
        <w:t>а</w:t>
      </w:r>
      <w:r w:rsidRPr="00163512">
        <w:rPr>
          <w:rFonts w:ascii="Times New Roman" w:hAnsi="Times New Roman"/>
          <w:sz w:val="24"/>
          <w:szCs w:val="24"/>
        </w:rPr>
        <w:t xml:space="preserve"> и (или) факс</w:t>
      </w:r>
      <w:r w:rsidR="004971AB">
        <w:rPr>
          <w:rFonts w:ascii="Times New Roman" w:hAnsi="Times New Roman"/>
          <w:sz w:val="24"/>
          <w:szCs w:val="24"/>
        </w:rPr>
        <w:t>а</w:t>
      </w:r>
      <w:r w:rsidRPr="00163512">
        <w:rPr>
          <w:rFonts w:ascii="Times New Roman" w:hAnsi="Times New Roman"/>
          <w:sz w:val="24"/>
          <w:szCs w:val="24"/>
        </w:rPr>
        <w:t>,</w:t>
      </w:r>
      <w:r w:rsidR="004971AB">
        <w:rPr>
          <w:rFonts w:ascii="Times New Roman" w:hAnsi="Times New Roman"/>
          <w:sz w:val="24"/>
          <w:szCs w:val="24"/>
        </w:rPr>
        <w:t xml:space="preserve"> почтовый адрес,</w:t>
      </w:r>
      <w:r w:rsidRPr="00163512">
        <w:rPr>
          <w:rFonts w:ascii="Times New Roman" w:hAnsi="Times New Roman"/>
          <w:sz w:val="24"/>
          <w:szCs w:val="24"/>
        </w:rPr>
        <w:t xml:space="preserve"> на которые </w:t>
      </w:r>
      <w:r>
        <w:rPr>
          <w:rFonts w:ascii="Times New Roman" w:hAnsi="Times New Roman"/>
          <w:sz w:val="24"/>
          <w:szCs w:val="24"/>
        </w:rPr>
        <w:t>ГАРАНТИРУЮЩИМ ПОСТАВЩИКОМ</w:t>
      </w:r>
      <w:r w:rsidRPr="00163512">
        <w:rPr>
          <w:rFonts w:ascii="Times New Roman" w:hAnsi="Times New Roman"/>
          <w:sz w:val="24"/>
          <w:szCs w:val="24"/>
        </w:rPr>
        <w:t xml:space="preserve"> направляются уведомления о погашении задолженности и введении ограничения, указаны в разделе </w:t>
      </w:r>
      <w:r w:rsidRPr="00DA7C30">
        <w:rPr>
          <w:rFonts w:ascii="Times New Roman" w:hAnsi="Times New Roman"/>
          <w:sz w:val="24"/>
          <w:szCs w:val="24"/>
        </w:rPr>
        <w:t>1</w:t>
      </w:r>
      <w:r w:rsidR="00DA7C30">
        <w:rPr>
          <w:rFonts w:ascii="Times New Roman" w:hAnsi="Times New Roman"/>
          <w:sz w:val="24"/>
          <w:szCs w:val="24"/>
        </w:rPr>
        <w:t>1</w:t>
      </w:r>
      <w:r w:rsidRPr="0016351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D3332" w:rsidRDefault="00163512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3512">
        <w:rPr>
          <w:rFonts w:ascii="Times New Roman" w:hAnsi="Times New Roman"/>
          <w:sz w:val="24"/>
          <w:szCs w:val="24"/>
        </w:rPr>
        <w:t>В установленных законодательством случаях ограничение режима потребления может вводиться по инициативе иных субъектов электроэнергетики (системного оператора, сетевой организации, органа государственного энергетического надзора).</w:t>
      </w:r>
    </w:p>
    <w:p w:rsidR="00FD3332" w:rsidRDefault="00163512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3512">
        <w:rPr>
          <w:rFonts w:ascii="Times New Roman" w:hAnsi="Times New Roman"/>
          <w:sz w:val="24"/>
          <w:szCs w:val="24"/>
        </w:rPr>
        <w:t>Ограничение режима потребления вв</w:t>
      </w:r>
      <w:r>
        <w:rPr>
          <w:rFonts w:ascii="Times New Roman" w:hAnsi="Times New Roman"/>
          <w:sz w:val="24"/>
          <w:szCs w:val="24"/>
        </w:rPr>
        <w:t>одится</w:t>
      </w:r>
      <w:r w:rsidRPr="00163512">
        <w:rPr>
          <w:rFonts w:ascii="Times New Roman" w:hAnsi="Times New Roman"/>
          <w:sz w:val="24"/>
          <w:szCs w:val="24"/>
        </w:rPr>
        <w:t xml:space="preserve"> по заявке </w:t>
      </w:r>
      <w:r>
        <w:rPr>
          <w:rFonts w:ascii="Times New Roman" w:hAnsi="Times New Roman"/>
          <w:sz w:val="24"/>
          <w:szCs w:val="24"/>
        </w:rPr>
        <w:t xml:space="preserve">ПОКУПАТЕЛЯ </w:t>
      </w:r>
      <w:r w:rsidRPr="00163512">
        <w:rPr>
          <w:rFonts w:ascii="Times New Roman" w:hAnsi="Times New Roman"/>
          <w:sz w:val="24"/>
          <w:szCs w:val="24"/>
        </w:rPr>
        <w:t xml:space="preserve">в случае, если у </w:t>
      </w:r>
      <w:r>
        <w:rPr>
          <w:rFonts w:ascii="Times New Roman" w:hAnsi="Times New Roman"/>
          <w:sz w:val="24"/>
          <w:szCs w:val="24"/>
        </w:rPr>
        <w:t xml:space="preserve">ПОКУПАТЕЛЯ </w:t>
      </w:r>
      <w:r w:rsidRPr="00163512">
        <w:rPr>
          <w:rFonts w:ascii="Times New Roman" w:hAnsi="Times New Roman"/>
          <w:sz w:val="24"/>
          <w:szCs w:val="24"/>
        </w:rPr>
        <w:t xml:space="preserve">отсутствует техническая возможность введения ограничения самостоятельно. Указанная заявка направляется </w:t>
      </w:r>
      <w:r>
        <w:rPr>
          <w:rFonts w:ascii="Times New Roman" w:hAnsi="Times New Roman"/>
          <w:sz w:val="24"/>
          <w:szCs w:val="24"/>
        </w:rPr>
        <w:t xml:space="preserve">Сетевой организации </w:t>
      </w:r>
      <w:r w:rsidR="00DA7C30">
        <w:rPr>
          <w:rFonts w:ascii="Times New Roman" w:hAnsi="Times New Roman"/>
          <w:sz w:val="24"/>
          <w:szCs w:val="24"/>
        </w:rPr>
        <w:t>и (</w:t>
      </w:r>
      <w:r w:rsidRPr="00163512">
        <w:rPr>
          <w:rFonts w:ascii="Times New Roman" w:hAnsi="Times New Roman"/>
          <w:sz w:val="24"/>
          <w:szCs w:val="24"/>
        </w:rPr>
        <w:t>или</w:t>
      </w:r>
      <w:r w:rsidR="00DA7C3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ГАРАНТИРУЮЩЕМУ ПОСТАВЩИКУ, который при </w:t>
      </w:r>
      <w:r w:rsidRPr="00163512">
        <w:rPr>
          <w:rFonts w:ascii="Times New Roman" w:hAnsi="Times New Roman"/>
          <w:sz w:val="24"/>
          <w:szCs w:val="24"/>
        </w:rPr>
        <w:t xml:space="preserve">получении </w:t>
      </w:r>
      <w:r>
        <w:rPr>
          <w:rFonts w:ascii="Times New Roman" w:hAnsi="Times New Roman"/>
          <w:sz w:val="24"/>
          <w:szCs w:val="24"/>
        </w:rPr>
        <w:t xml:space="preserve">такой </w:t>
      </w:r>
      <w:r w:rsidRPr="00163512">
        <w:rPr>
          <w:rFonts w:ascii="Times New Roman" w:hAnsi="Times New Roman"/>
          <w:sz w:val="24"/>
          <w:szCs w:val="24"/>
        </w:rPr>
        <w:t xml:space="preserve">заявки передает ее </w:t>
      </w:r>
      <w:r>
        <w:rPr>
          <w:rFonts w:ascii="Times New Roman" w:hAnsi="Times New Roman"/>
          <w:sz w:val="24"/>
          <w:szCs w:val="24"/>
        </w:rPr>
        <w:t>Сетевой организации</w:t>
      </w:r>
      <w:r w:rsidRPr="00163512">
        <w:rPr>
          <w:rFonts w:ascii="Times New Roman" w:hAnsi="Times New Roman"/>
          <w:sz w:val="24"/>
          <w:szCs w:val="24"/>
        </w:rPr>
        <w:t>.</w:t>
      </w:r>
    </w:p>
    <w:p w:rsidR="00FD3332" w:rsidRDefault="00163512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3512">
        <w:rPr>
          <w:rFonts w:ascii="Times New Roman" w:hAnsi="Times New Roman"/>
          <w:sz w:val="24"/>
          <w:szCs w:val="24"/>
        </w:rPr>
        <w:t xml:space="preserve">В случае возникновения </w:t>
      </w:r>
      <w:proofErr w:type="spellStart"/>
      <w:r w:rsidRPr="00163512">
        <w:rPr>
          <w:rFonts w:ascii="Times New Roman" w:hAnsi="Times New Roman"/>
          <w:sz w:val="24"/>
          <w:szCs w:val="24"/>
        </w:rPr>
        <w:t>внерегламентных</w:t>
      </w:r>
      <w:proofErr w:type="spellEnd"/>
      <w:r w:rsidRPr="00163512">
        <w:rPr>
          <w:rFonts w:ascii="Times New Roman" w:hAnsi="Times New Roman"/>
          <w:sz w:val="24"/>
          <w:szCs w:val="24"/>
        </w:rPr>
        <w:t xml:space="preserve"> отключений, являющихся следствием повреждения линий электропередачи и (или) оборудования, в том числе в результате стихийных явлений, частичное и (или) полное ограничение вводится по инициативе </w:t>
      </w:r>
      <w:r>
        <w:rPr>
          <w:rFonts w:ascii="Times New Roman" w:hAnsi="Times New Roman"/>
          <w:sz w:val="24"/>
          <w:szCs w:val="24"/>
        </w:rPr>
        <w:t>Сетевой организации или владельца</w:t>
      </w:r>
      <w:r w:rsidRPr="00163512">
        <w:rPr>
          <w:rFonts w:ascii="Times New Roman" w:hAnsi="Times New Roman"/>
          <w:sz w:val="24"/>
          <w:szCs w:val="24"/>
        </w:rPr>
        <w:t xml:space="preserve"> генерирующего оборудования. </w:t>
      </w:r>
      <w:r>
        <w:rPr>
          <w:rFonts w:ascii="Times New Roman" w:hAnsi="Times New Roman"/>
          <w:sz w:val="24"/>
          <w:szCs w:val="24"/>
        </w:rPr>
        <w:t xml:space="preserve">ГАРАНТИРУЮЩИЙ ПОСТАВЩИК </w:t>
      </w:r>
      <w:r w:rsidRPr="00163512">
        <w:rPr>
          <w:rFonts w:ascii="Times New Roman" w:hAnsi="Times New Roman"/>
          <w:sz w:val="24"/>
          <w:szCs w:val="24"/>
        </w:rPr>
        <w:t xml:space="preserve">не несёт ответственности за введение </w:t>
      </w:r>
      <w:proofErr w:type="spellStart"/>
      <w:r w:rsidRPr="00163512">
        <w:rPr>
          <w:rFonts w:ascii="Times New Roman" w:hAnsi="Times New Roman"/>
          <w:sz w:val="24"/>
          <w:szCs w:val="24"/>
        </w:rPr>
        <w:t>внерегламентных</w:t>
      </w:r>
      <w:proofErr w:type="spellEnd"/>
      <w:r w:rsidRPr="00163512">
        <w:rPr>
          <w:rFonts w:ascii="Times New Roman" w:hAnsi="Times New Roman"/>
          <w:sz w:val="24"/>
          <w:szCs w:val="24"/>
        </w:rPr>
        <w:t xml:space="preserve"> отключений.</w:t>
      </w:r>
    </w:p>
    <w:p w:rsidR="00FD3332" w:rsidRDefault="009B18F0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B18F0">
        <w:rPr>
          <w:rFonts w:ascii="Times New Roman" w:hAnsi="Times New Roman"/>
          <w:sz w:val="24"/>
          <w:szCs w:val="24"/>
        </w:rPr>
        <w:t xml:space="preserve">Ограничение или приостановление подачи </w:t>
      </w:r>
      <w:r>
        <w:rPr>
          <w:rFonts w:ascii="Times New Roman" w:hAnsi="Times New Roman"/>
          <w:sz w:val="24"/>
          <w:szCs w:val="24"/>
        </w:rPr>
        <w:t>ПОКУПАТЕ</w:t>
      </w:r>
      <w:r w:rsidR="00DA7C3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9B18F0">
        <w:rPr>
          <w:rFonts w:ascii="Times New Roman" w:hAnsi="Times New Roman"/>
          <w:sz w:val="24"/>
          <w:szCs w:val="24"/>
        </w:rPr>
        <w:t xml:space="preserve">электрической энергии (мощности) </w:t>
      </w:r>
      <w:r w:rsidR="00951DEE" w:rsidRPr="009B18F0">
        <w:rPr>
          <w:rFonts w:ascii="Times New Roman" w:hAnsi="Times New Roman"/>
          <w:sz w:val="24"/>
          <w:szCs w:val="24"/>
        </w:rPr>
        <w:t>допуска</w:t>
      </w:r>
      <w:r w:rsidR="00951DEE">
        <w:rPr>
          <w:rFonts w:ascii="Times New Roman" w:hAnsi="Times New Roman"/>
          <w:sz w:val="24"/>
          <w:szCs w:val="24"/>
        </w:rPr>
        <w:t>е</w:t>
      </w:r>
      <w:r w:rsidR="00951DEE" w:rsidRPr="009B18F0">
        <w:rPr>
          <w:rFonts w:ascii="Times New Roman" w:hAnsi="Times New Roman"/>
          <w:sz w:val="24"/>
          <w:szCs w:val="24"/>
        </w:rPr>
        <w:t xml:space="preserve">тся </w:t>
      </w:r>
      <w:r w:rsidRPr="009B18F0">
        <w:rPr>
          <w:rFonts w:ascii="Times New Roman" w:hAnsi="Times New Roman"/>
          <w:sz w:val="24"/>
          <w:szCs w:val="24"/>
        </w:rPr>
        <w:t xml:space="preserve">в случае проведения планово-профилактического ремонта и работ по обслуживанию объектов электросетевого хозяйства </w:t>
      </w:r>
      <w:r>
        <w:rPr>
          <w:rFonts w:ascii="Times New Roman" w:hAnsi="Times New Roman"/>
          <w:sz w:val="24"/>
          <w:szCs w:val="24"/>
        </w:rPr>
        <w:t>С</w:t>
      </w:r>
      <w:r w:rsidRPr="009B18F0">
        <w:rPr>
          <w:rFonts w:ascii="Times New Roman" w:hAnsi="Times New Roman"/>
          <w:sz w:val="24"/>
          <w:szCs w:val="24"/>
        </w:rPr>
        <w:t>етевой организации. О фактах проведения данных работ и сроках их проведения</w:t>
      </w:r>
      <w:r w:rsidR="00357A7A">
        <w:rPr>
          <w:rFonts w:ascii="Times New Roman" w:hAnsi="Times New Roman"/>
          <w:sz w:val="24"/>
          <w:szCs w:val="24"/>
        </w:rPr>
        <w:t>,</w:t>
      </w:r>
      <w:r w:rsidRPr="009B18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ПОКУПАТЕЛ</w:t>
      </w:r>
      <w:r w:rsidR="00357A7A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8F0">
        <w:rPr>
          <w:rFonts w:ascii="Times New Roman" w:hAnsi="Times New Roman"/>
          <w:sz w:val="24"/>
          <w:szCs w:val="24"/>
        </w:rPr>
        <w:t xml:space="preserve">предупреждается (уведомляется) </w:t>
      </w:r>
      <w:r w:rsidR="00DA7C30">
        <w:rPr>
          <w:rFonts w:ascii="Times New Roman" w:hAnsi="Times New Roman"/>
          <w:sz w:val="24"/>
          <w:szCs w:val="24"/>
        </w:rPr>
        <w:t>С</w:t>
      </w:r>
      <w:r w:rsidRPr="009B18F0">
        <w:rPr>
          <w:rFonts w:ascii="Times New Roman" w:hAnsi="Times New Roman"/>
          <w:sz w:val="24"/>
          <w:szCs w:val="24"/>
        </w:rPr>
        <w:t xml:space="preserve">етевой организацией напрямую или через </w:t>
      </w:r>
      <w:r>
        <w:rPr>
          <w:rFonts w:ascii="Times New Roman" w:hAnsi="Times New Roman"/>
          <w:sz w:val="24"/>
          <w:szCs w:val="24"/>
        </w:rPr>
        <w:t>ГАРАНТИРУЮЩЕГО ПОСТАВЩИКА</w:t>
      </w:r>
      <w:r w:rsidRPr="009B18F0">
        <w:rPr>
          <w:rFonts w:ascii="Times New Roman" w:hAnsi="Times New Roman"/>
          <w:sz w:val="24"/>
          <w:szCs w:val="24"/>
        </w:rPr>
        <w:t xml:space="preserve"> в </w:t>
      </w:r>
      <w:r w:rsidR="00951DEE">
        <w:rPr>
          <w:rFonts w:ascii="Times New Roman" w:hAnsi="Times New Roman"/>
          <w:sz w:val="24"/>
          <w:szCs w:val="24"/>
        </w:rPr>
        <w:t>порядке, предусмотренном действующим законодательством</w:t>
      </w:r>
      <w:r w:rsidRPr="009B18F0">
        <w:rPr>
          <w:rFonts w:ascii="Times New Roman" w:hAnsi="Times New Roman"/>
          <w:sz w:val="24"/>
          <w:szCs w:val="24"/>
        </w:rPr>
        <w:t>.</w:t>
      </w:r>
    </w:p>
    <w:p w:rsidR="00FD3332" w:rsidRDefault="00D62A64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ПОКУПАТЕЛЬ</w:t>
      </w:r>
      <w:r w:rsidR="009B18F0" w:rsidRPr="00D62A64">
        <w:rPr>
          <w:rFonts w:ascii="Times New Roman" w:hAnsi="Times New Roman"/>
          <w:sz w:val="24"/>
          <w:szCs w:val="24"/>
        </w:rPr>
        <w:t>, имеющий объекты, частичное или полное ограничение режима потребления которых может привести к возникновению угрозы жизни и здоровью людей, а также к числу субъектов, ограничение режима потребления электрической энергии которых может привести к экономическим, экологическим и социальным последствиям, у которого отсутствует акт согласования технологической и (или) аварийной брони, несет ответственность, в том числе перед третьими лицами, за последствия, вызванные применением к нему ограничения режима потребления в порядке, определенном действующим законодательством.</w:t>
      </w:r>
    </w:p>
    <w:p w:rsidR="00FD3332" w:rsidRDefault="006C0E7E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(угрозы возникновения) аварийных электроэнергетических режимов по причине возникновения (угрозы возникновения)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 допускается ограничение режима потребления, в том числе без согласования с ПОКУПАТЕЛЕМ при необходимости принятия неотложных мер</w:t>
      </w:r>
      <w:r w:rsidR="00FD3332" w:rsidRPr="00FD33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3332" w:rsidRDefault="006C0E7E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Аварийные ограничения осуществляются в соответствии с графиками аварийного ограничения режима потребления электрической энергии (мощности), а также посредством действия аппаратуры противоаварийной автоматики.</w:t>
      </w:r>
    </w:p>
    <w:p w:rsidR="00E1296E" w:rsidRPr="00E1296E" w:rsidRDefault="00E1296E" w:rsidP="006C2300">
      <w:pPr>
        <w:pStyle w:val="a4"/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296E">
        <w:rPr>
          <w:rFonts w:ascii="Times New Roman" w:hAnsi="Times New Roman"/>
          <w:sz w:val="24"/>
          <w:szCs w:val="24"/>
        </w:rPr>
        <w:t xml:space="preserve">В случае если к объектам электросетевого хозяйства ПОКУПАТЕЛЯ присоединены </w:t>
      </w:r>
      <w:proofErr w:type="spellStart"/>
      <w:r w:rsidRPr="00E1296E">
        <w:rPr>
          <w:rFonts w:ascii="Times New Roman" w:hAnsi="Times New Roman"/>
          <w:sz w:val="24"/>
          <w:szCs w:val="24"/>
        </w:rPr>
        <w:t>энергопринимающие</w:t>
      </w:r>
      <w:proofErr w:type="spellEnd"/>
      <w:r w:rsidRPr="00E1296E">
        <w:rPr>
          <w:rFonts w:ascii="Times New Roman" w:hAnsi="Times New Roman"/>
          <w:sz w:val="24"/>
          <w:szCs w:val="24"/>
        </w:rPr>
        <w:t xml:space="preserve"> устройства (объекты электросетевого хозяйства) потребителей, </w:t>
      </w:r>
      <w:r>
        <w:rPr>
          <w:rFonts w:ascii="Times New Roman" w:hAnsi="Times New Roman"/>
          <w:sz w:val="24"/>
          <w:szCs w:val="24"/>
        </w:rPr>
        <w:t>надлежащим образом исполняющих</w:t>
      </w:r>
      <w:r w:rsidRPr="00E1296E">
        <w:rPr>
          <w:rFonts w:ascii="Times New Roman" w:hAnsi="Times New Roman"/>
          <w:sz w:val="24"/>
          <w:szCs w:val="24"/>
        </w:rPr>
        <w:t xml:space="preserve"> обязательства по оплате электрической энергии (мощности), </w:t>
      </w:r>
      <w:r w:rsidRPr="00DD7930">
        <w:rPr>
          <w:rFonts w:ascii="Times New Roman" w:hAnsi="Times New Roman"/>
          <w:sz w:val="24"/>
          <w:szCs w:val="24"/>
        </w:rPr>
        <w:t>ПОКУПАТЕЛ</w:t>
      </w:r>
      <w:r>
        <w:rPr>
          <w:rFonts w:ascii="Times New Roman" w:hAnsi="Times New Roman"/>
          <w:sz w:val="24"/>
          <w:szCs w:val="24"/>
        </w:rPr>
        <w:t>Ь</w:t>
      </w:r>
      <w:r w:rsidRPr="00DD7930">
        <w:rPr>
          <w:rFonts w:ascii="Times New Roman" w:hAnsi="Times New Roman"/>
          <w:sz w:val="24"/>
          <w:szCs w:val="24"/>
        </w:rPr>
        <w:t xml:space="preserve"> </w:t>
      </w:r>
      <w:r w:rsidRPr="00E1296E">
        <w:rPr>
          <w:rFonts w:ascii="Times New Roman" w:hAnsi="Times New Roman"/>
          <w:sz w:val="24"/>
          <w:szCs w:val="24"/>
        </w:rPr>
        <w:t>обяз</w:t>
      </w:r>
      <w:r>
        <w:rPr>
          <w:rFonts w:ascii="Times New Roman" w:hAnsi="Times New Roman"/>
          <w:sz w:val="24"/>
          <w:szCs w:val="24"/>
        </w:rPr>
        <w:t>ан</w:t>
      </w:r>
      <w:r w:rsidRPr="00E1296E">
        <w:rPr>
          <w:rFonts w:ascii="Times New Roman" w:hAnsi="Times New Roman"/>
          <w:sz w:val="24"/>
          <w:szCs w:val="24"/>
        </w:rPr>
        <w:t xml:space="preserve"> уведомить </w:t>
      </w:r>
      <w:r>
        <w:rPr>
          <w:rFonts w:ascii="Times New Roman" w:hAnsi="Times New Roman"/>
          <w:sz w:val="24"/>
          <w:szCs w:val="24"/>
        </w:rPr>
        <w:t>ГАРАНТИРУЮЩЕГО</w:t>
      </w:r>
      <w:r w:rsidR="00357A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ПОСТАВЩИКА </w:t>
      </w:r>
      <w:r w:rsidRPr="00E1296E">
        <w:rPr>
          <w:rFonts w:ascii="Times New Roman" w:hAnsi="Times New Roman"/>
          <w:sz w:val="24"/>
          <w:szCs w:val="24"/>
        </w:rPr>
        <w:t>об их наличии не позднее</w:t>
      </w:r>
      <w:r w:rsidR="006C2300">
        <w:rPr>
          <w:rFonts w:ascii="Times New Roman" w:hAnsi="Times New Roman"/>
          <w:sz w:val="24"/>
          <w:szCs w:val="24"/>
        </w:rPr>
        <w:t>,</w:t>
      </w:r>
      <w:r w:rsidRPr="00E1296E">
        <w:rPr>
          <w:rFonts w:ascii="Times New Roman" w:hAnsi="Times New Roman"/>
          <w:sz w:val="24"/>
          <w:szCs w:val="24"/>
        </w:rPr>
        <w:t xml:space="preserve"> чем за сутки до предполагаемой даты введения ограничения.</w:t>
      </w:r>
    </w:p>
    <w:p w:rsidR="00FD3332" w:rsidRDefault="00E1296E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F2C05">
        <w:rPr>
          <w:rFonts w:ascii="Times New Roman" w:hAnsi="Times New Roman" w:cs="Times New Roman"/>
          <w:sz w:val="24"/>
          <w:szCs w:val="24"/>
        </w:rPr>
        <w:t>ПОКУПАТЕЛ</w:t>
      </w:r>
      <w:r w:rsidRPr="007F2C05">
        <w:rPr>
          <w:rFonts w:ascii="Times New Roman" w:hAnsi="Times New Roman"/>
          <w:sz w:val="24"/>
          <w:szCs w:val="24"/>
        </w:rPr>
        <w:t>Ь</w:t>
      </w:r>
      <w:r w:rsidRPr="007F2C05">
        <w:rPr>
          <w:rFonts w:ascii="Times New Roman" w:hAnsi="Times New Roman" w:cs="Times New Roman"/>
          <w:sz w:val="24"/>
          <w:szCs w:val="24"/>
        </w:rPr>
        <w:t xml:space="preserve"> </w:t>
      </w:r>
      <w:r w:rsidRPr="007F2C05">
        <w:rPr>
          <w:rFonts w:ascii="Times New Roman" w:hAnsi="Times New Roman"/>
          <w:sz w:val="24"/>
          <w:szCs w:val="24"/>
        </w:rPr>
        <w:t xml:space="preserve">обязан обеспечить предоставление коммунальной услуги по </w:t>
      </w:r>
      <w:r w:rsidR="00912123" w:rsidRPr="007F2C05">
        <w:rPr>
          <w:rFonts w:ascii="Times New Roman" w:hAnsi="Times New Roman"/>
          <w:sz w:val="24"/>
          <w:szCs w:val="24"/>
        </w:rPr>
        <w:t>энерго</w:t>
      </w:r>
      <w:r w:rsidRPr="007F2C05">
        <w:rPr>
          <w:rFonts w:ascii="Times New Roman" w:hAnsi="Times New Roman"/>
          <w:sz w:val="24"/>
          <w:szCs w:val="24"/>
        </w:rPr>
        <w:t xml:space="preserve">снабжению </w:t>
      </w:r>
      <w:r w:rsidR="00912123" w:rsidRPr="007F2C05">
        <w:rPr>
          <w:rFonts w:ascii="Times New Roman" w:hAnsi="Times New Roman"/>
          <w:sz w:val="24"/>
          <w:szCs w:val="24"/>
        </w:rPr>
        <w:t>П</w:t>
      </w:r>
      <w:r w:rsidRPr="007F2C05">
        <w:rPr>
          <w:rFonts w:ascii="Times New Roman" w:hAnsi="Times New Roman"/>
          <w:sz w:val="24"/>
          <w:szCs w:val="24"/>
        </w:rPr>
        <w:t>отребител</w:t>
      </w:r>
      <w:r w:rsidR="00912123" w:rsidRPr="007F2C05">
        <w:rPr>
          <w:rFonts w:ascii="Times New Roman" w:hAnsi="Times New Roman"/>
          <w:sz w:val="24"/>
          <w:szCs w:val="24"/>
        </w:rPr>
        <w:t>ей</w:t>
      </w:r>
      <w:r w:rsidRPr="007F2C05">
        <w:rPr>
          <w:rFonts w:ascii="Times New Roman" w:hAnsi="Times New Roman"/>
          <w:sz w:val="24"/>
          <w:szCs w:val="24"/>
        </w:rPr>
        <w:t>, добросовестно исполняющим свои обязательства по оплате коммунальных услуг, а также возможность введения ограничения в объемах, не приводящих к ограничению лиц, надлежащим образом исполняющих обязательства по оплате электрической энергии (мощности).</w:t>
      </w:r>
    </w:p>
    <w:p w:rsidR="00FD53C8" w:rsidRPr="00B962B9" w:rsidRDefault="00FD53C8" w:rsidP="006C2300">
      <w:pPr>
        <w:pStyle w:val="a4"/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62B9">
        <w:rPr>
          <w:rFonts w:ascii="Times New Roman" w:hAnsi="Times New Roman"/>
          <w:sz w:val="24"/>
          <w:szCs w:val="24"/>
        </w:rPr>
        <w:t xml:space="preserve">Возобновление режима потребления электрической энергии ПОКУПАТЕЛЯ производится после оплаты </w:t>
      </w:r>
      <w:r w:rsidR="009478BF" w:rsidRPr="00B962B9">
        <w:rPr>
          <w:rFonts w:ascii="Times New Roman" w:hAnsi="Times New Roman"/>
          <w:sz w:val="24"/>
          <w:szCs w:val="24"/>
        </w:rPr>
        <w:t xml:space="preserve">полной </w:t>
      </w:r>
      <w:r w:rsidRPr="00B962B9">
        <w:rPr>
          <w:rFonts w:ascii="Times New Roman" w:hAnsi="Times New Roman"/>
          <w:sz w:val="24"/>
          <w:szCs w:val="24"/>
        </w:rPr>
        <w:t xml:space="preserve">суммы задолженности, указанной в уведомлении об ограничении. Кроме того, ПОКУПАТЕЛЬ обязан возместить ГАРАНТИРУЮЩЕМУ ПОСТАВЩИКУ понесенные расходы, связанные с ограничением режима потребления электрической энергии и восстановлением схемы </w:t>
      </w:r>
      <w:r w:rsidRPr="00B962B9">
        <w:rPr>
          <w:rFonts w:ascii="Times New Roman" w:hAnsi="Times New Roman"/>
          <w:sz w:val="24"/>
          <w:szCs w:val="24"/>
        </w:rPr>
        <w:lastRenderedPageBreak/>
        <w:t xml:space="preserve">электроснабжения ПОКУПАТЕЛЯ, и выполнением иных действий, предусмотренных </w:t>
      </w:r>
      <w:r w:rsidR="009478BF">
        <w:rPr>
          <w:rFonts w:ascii="Times New Roman" w:hAnsi="Times New Roman"/>
          <w:sz w:val="24"/>
          <w:szCs w:val="24"/>
        </w:rPr>
        <w:t>действующим законодательством и настоящим Договором</w:t>
      </w:r>
      <w:r w:rsidRPr="00B962B9">
        <w:rPr>
          <w:rFonts w:ascii="Times New Roman" w:hAnsi="Times New Roman"/>
          <w:sz w:val="24"/>
          <w:szCs w:val="24"/>
        </w:rPr>
        <w:t>.</w:t>
      </w:r>
    </w:p>
    <w:p w:rsidR="00C92C89" w:rsidRPr="00C92C89" w:rsidRDefault="00C92C89" w:rsidP="006C2300">
      <w:pPr>
        <w:pStyle w:val="ConsPlusNormal"/>
        <w:jc w:val="both"/>
        <w:rPr>
          <w:highlight w:val="yellow"/>
        </w:rPr>
      </w:pPr>
    </w:p>
    <w:p w:rsidR="009478BF" w:rsidRDefault="00033F1B" w:rsidP="006C230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Ответственность Сторон</w:t>
      </w:r>
    </w:p>
    <w:p w:rsidR="009478BF" w:rsidRDefault="009478BF" w:rsidP="006C2300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FD3332" w:rsidRDefault="009478BF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8BF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настоящего Договора в соответствии с действующим законо</w:t>
      </w:r>
      <w:r>
        <w:rPr>
          <w:rFonts w:ascii="Times New Roman" w:hAnsi="Times New Roman"/>
          <w:sz w:val="24"/>
          <w:szCs w:val="24"/>
        </w:rPr>
        <w:t>д</w:t>
      </w:r>
      <w:r w:rsidRPr="009478BF">
        <w:rPr>
          <w:rFonts w:ascii="Times New Roman" w:hAnsi="Times New Roman"/>
          <w:sz w:val="24"/>
          <w:szCs w:val="24"/>
        </w:rPr>
        <w:t>ательством.</w:t>
      </w:r>
    </w:p>
    <w:p w:rsidR="00FD3332" w:rsidRPr="00FD3332" w:rsidRDefault="009478BF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13DB">
        <w:rPr>
          <w:rFonts w:ascii="Times New Roman" w:hAnsi="Times New Roman"/>
          <w:sz w:val="24"/>
          <w:szCs w:val="24"/>
        </w:rPr>
        <w:t xml:space="preserve">ГАРАНТИРУЮЩИЙ ПОСТАВЩИК несет ответственность за неисполнение или ненадлежащее исполнение обязательств по договору, в том числе за нарушение показателей качества и объема поставляемой электрической энергии, явившееся причиной предоставления ПОКУПАТЕЛЕМ коммунальной услуги ненадлежащего качества и (или) в ненадлежащем объеме,  за действия третьих лиц, </w:t>
      </w:r>
      <w:r w:rsidR="004D5E8B" w:rsidRPr="00C213DB">
        <w:rPr>
          <w:rFonts w:ascii="Times New Roman" w:hAnsi="Times New Roman"/>
          <w:sz w:val="24"/>
          <w:szCs w:val="24"/>
        </w:rPr>
        <w:t>привлеченн</w:t>
      </w:r>
      <w:r w:rsidR="004D5E8B">
        <w:rPr>
          <w:rFonts w:ascii="Times New Roman" w:hAnsi="Times New Roman"/>
          <w:sz w:val="24"/>
          <w:szCs w:val="24"/>
        </w:rPr>
        <w:t>ых</w:t>
      </w:r>
      <w:r w:rsidR="004D5E8B" w:rsidRPr="00C213DB">
        <w:rPr>
          <w:rFonts w:ascii="Times New Roman" w:hAnsi="Times New Roman"/>
          <w:sz w:val="24"/>
          <w:szCs w:val="24"/>
        </w:rPr>
        <w:t xml:space="preserve"> </w:t>
      </w:r>
      <w:r w:rsidRPr="00C213DB">
        <w:rPr>
          <w:rFonts w:ascii="Times New Roman" w:hAnsi="Times New Roman"/>
          <w:sz w:val="24"/>
          <w:szCs w:val="24"/>
        </w:rPr>
        <w:t>для оказания услуг по передаче электрической энергии, а также иных услуг, которые являются неотъемлемой частью процесса поставки электрической энергии.</w:t>
      </w:r>
    </w:p>
    <w:p w:rsidR="00062980" w:rsidRDefault="004D5E8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86EB6" w:rsidRPr="004D5E8B">
        <w:rPr>
          <w:rFonts w:ascii="Times New Roman" w:hAnsi="Times New Roman"/>
          <w:sz w:val="24"/>
          <w:szCs w:val="24"/>
        </w:rPr>
        <w:t>ГАРАНТИРУЮЩЙ ПОСТАВЩИК несет ответственность за качество поставляемо</w:t>
      </w:r>
      <w:r w:rsidR="006E6A0C" w:rsidRPr="004D5E8B">
        <w:rPr>
          <w:rFonts w:ascii="Times New Roman" w:hAnsi="Times New Roman"/>
          <w:sz w:val="24"/>
          <w:szCs w:val="24"/>
        </w:rPr>
        <w:t>й</w:t>
      </w:r>
      <w:r w:rsidR="00986EB6" w:rsidRPr="004D5E8B">
        <w:rPr>
          <w:rFonts w:ascii="Times New Roman" w:hAnsi="Times New Roman"/>
          <w:sz w:val="24"/>
          <w:szCs w:val="24"/>
        </w:rPr>
        <w:t xml:space="preserve"> </w:t>
      </w:r>
      <w:r w:rsidR="006E6A0C" w:rsidRPr="004D5E8B">
        <w:rPr>
          <w:rFonts w:ascii="Times New Roman" w:hAnsi="Times New Roman"/>
          <w:sz w:val="24"/>
          <w:szCs w:val="24"/>
        </w:rPr>
        <w:t>электрической энергии</w:t>
      </w:r>
      <w:r w:rsidR="00986EB6" w:rsidRPr="004D5E8B">
        <w:rPr>
          <w:rFonts w:ascii="Times New Roman" w:hAnsi="Times New Roman"/>
          <w:sz w:val="24"/>
          <w:szCs w:val="24"/>
        </w:rPr>
        <w:t xml:space="preserve"> на границе раздела внутридомовых </w:t>
      </w:r>
      <w:r w:rsidR="006E6A0C" w:rsidRPr="004D5E8B">
        <w:rPr>
          <w:rFonts w:ascii="Times New Roman" w:hAnsi="Times New Roman"/>
          <w:sz w:val="24"/>
          <w:szCs w:val="24"/>
        </w:rPr>
        <w:t>электрических сетей</w:t>
      </w:r>
      <w:r w:rsidR="00986EB6" w:rsidRPr="004D5E8B">
        <w:rPr>
          <w:rFonts w:ascii="Times New Roman" w:hAnsi="Times New Roman"/>
          <w:sz w:val="24"/>
          <w:szCs w:val="24"/>
        </w:rPr>
        <w:t xml:space="preserve">, являющихся общим имуществом собственников помещений в многоквартирном доме, или общих сетей инженерно-технического обеспечения, которыми объединены жилые дома и которые подключены к централизованным сетям инженерно-технического обеспечения, и централизованных сетей инженерно-технического обеспечения, предназначенных для подачи </w:t>
      </w:r>
      <w:r w:rsidR="006E6A0C" w:rsidRPr="004D5E8B">
        <w:rPr>
          <w:rFonts w:ascii="Times New Roman" w:hAnsi="Times New Roman"/>
          <w:sz w:val="24"/>
          <w:szCs w:val="24"/>
        </w:rPr>
        <w:t>электрической энергии</w:t>
      </w:r>
      <w:r w:rsidR="00986EB6" w:rsidRPr="004D5E8B">
        <w:rPr>
          <w:rFonts w:ascii="Times New Roman" w:hAnsi="Times New Roman"/>
          <w:sz w:val="24"/>
          <w:szCs w:val="24"/>
        </w:rPr>
        <w:t xml:space="preserve"> к внутридомовым </w:t>
      </w:r>
      <w:r w:rsidR="006E6A0C" w:rsidRPr="004D5E8B">
        <w:rPr>
          <w:rFonts w:ascii="Times New Roman" w:hAnsi="Times New Roman"/>
          <w:sz w:val="24"/>
          <w:szCs w:val="24"/>
        </w:rPr>
        <w:t xml:space="preserve">электрическим сетям, </w:t>
      </w:r>
      <w:r w:rsidR="00986EB6" w:rsidRPr="004D5E8B">
        <w:rPr>
          <w:rFonts w:ascii="Times New Roman" w:hAnsi="Times New Roman"/>
          <w:sz w:val="24"/>
          <w:szCs w:val="24"/>
        </w:rPr>
        <w:t xml:space="preserve">в соответствии с актом разграничения балансовой принадлежности сетей и актом эксплуатационной ответственности сторон. </w:t>
      </w:r>
    </w:p>
    <w:p w:rsidR="00FD3332" w:rsidRPr="00FD3332" w:rsidRDefault="00FD3332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3332">
        <w:rPr>
          <w:rFonts w:ascii="Times New Roman" w:hAnsi="Times New Roman"/>
          <w:sz w:val="24"/>
          <w:szCs w:val="24"/>
        </w:rPr>
        <w:t xml:space="preserve">ПОКУПАТЕЛЬ несет ответственность за надежность энергоснабжения и качество электрической энергии в пределах границ балансовой принадлежности внутридомовых систем электроснабжения или общих электрических сетей, связывающих </w:t>
      </w:r>
      <w:proofErr w:type="spellStart"/>
      <w:r w:rsidRPr="00FD3332">
        <w:rPr>
          <w:rFonts w:ascii="Times New Roman" w:hAnsi="Times New Roman"/>
          <w:sz w:val="24"/>
          <w:szCs w:val="24"/>
        </w:rPr>
        <w:t>энергопринимающие</w:t>
      </w:r>
      <w:proofErr w:type="spellEnd"/>
      <w:r w:rsidRPr="00FD3332">
        <w:rPr>
          <w:rFonts w:ascii="Times New Roman" w:hAnsi="Times New Roman"/>
          <w:sz w:val="24"/>
          <w:szCs w:val="24"/>
        </w:rPr>
        <w:t xml:space="preserve"> устройства жилых домов, обслуживание которых осуществляет ПОКУПАТЕЛЬ.</w:t>
      </w:r>
    </w:p>
    <w:p w:rsidR="00FD3332" w:rsidRDefault="009478BF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8BF">
        <w:rPr>
          <w:rFonts w:ascii="Times New Roman" w:hAnsi="Times New Roman"/>
          <w:sz w:val="24"/>
          <w:szCs w:val="24"/>
        </w:rPr>
        <w:t>Стороны несут ответственность за нарушение (несоблюдение) предусмотренного законодательством и настоящим Договором порядка введения ограничения режима потребления в порядке и размере, установленными действующим законодательством Российской Федерации.</w:t>
      </w:r>
    </w:p>
    <w:p w:rsidR="00FD3332" w:rsidRDefault="006C0E7E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ГАРАНТИРУЮЩИЙ ПОСТАВЩИК не несет ответственности:</w:t>
      </w:r>
    </w:p>
    <w:p w:rsidR="00062980" w:rsidRDefault="00B37C9F">
      <w:pPr>
        <w:pStyle w:val="a4"/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0E7E">
        <w:rPr>
          <w:rFonts w:ascii="Times New Roman" w:hAnsi="Times New Roman"/>
          <w:sz w:val="24"/>
          <w:szCs w:val="24"/>
        </w:rPr>
        <w:t xml:space="preserve">за нарушение энергоснабжения </w:t>
      </w:r>
      <w:proofErr w:type="spellStart"/>
      <w:r w:rsidR="006C0E7E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6C0E7E">
        <w:rPr>
          <w:rFonts w:ascii="Times New Roman" w:hAnsi="Times New Roman"/>
          <w:sz w:val="24"/>
          <w:szCs w:val="24"/>
        </w:rPr>
        <w:t xml:space="preserve"> устройств ПОКУПАТЕЛЯ при включении автоматических устройств по восстановлению энергоснабжения, либо при включении резервного питания, а также при аварийных снижениях (посадках) напряжения ниже гарантируемого, связанных с работой противоаварийной автоматики и релейной защиты;</w:t>
      </w:r>
    </w:p>
    <w:p w:rsidR="00FD3332" w:rsidRDefault="00B37C9F" w:rsidP="00FD3332">
      <w:pPr>
        <w:pStyle w:val="Defaul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477BE3">
        <w:rPr>
          <w:rFonts w:ascii="Times New Roman" w:hAnsi="Times New Roman" w:cs="Times New Roman"/>
          <w:color w:val="auto"/>
        </w:rPr>
        <w:t xml:space="preserve">в случае </w:t>
      </w:r>
      <w:proofErr w:type="gramStart"/>
      <w:r w:rsidR="00477BE3">
        <w:rPr>
          <w:rFonts w:ascii="Times New Roman" w:hAnsi="Times New Roman" w:cs="Times New Roman"/>
          <w:color w:val="auto"/>
        </w:rPr>
        <w:t>н</w:t>
      </w:r>
      <w:r w:rsidR="00477BE3" w:rsidRPr="00E447DF">
        <w:rPr>
          <w:rFonts w:ascii="Times New Roman" w:hAnsi="Times New Roman" w:cs="Times New Roman"/>
          <w:color w:val="auto"/>
        </w:rPr>
        <w:t>е соответств</w:t>
      </w:r>
      <w:r w:rsidR="00477BE3">
        <w:rPr>
          <w:rFonts w:ascii="Times New Roman" w:hAnsi="Times New Roman" w:cs="Times New Roman"/>
          <w:color w:val="auto"/>
        </w:rPr>
        <w:t>ия</w:t>
      </w:r>
      <w:proofErr w:type="gramEnd"/>
      <w:r w:rsidR="00477BE3" w:rsidRPr="00E447DF">
        <w:rPr>
          <w:rFonts w:ascii="Times New Roman" w:hAnsi="Times New Roman" w:cs="Times New Roman"/>
          <w:color w:val="auto"/>
        </w:rPr>
        <w:t xml:space="preserve"> схем</w:t>
      </w:r>
      <w:r w:rsidR="00477BE3">
        <w:rPr>
          <w:rFonts w:ascii="Times New Roman" w:hAnsi="Times New Roman" w:cs="Times New Roman"/>
          <w:color w:val="auto"/>
        </w:rPr>
        <w:t>ы</w:t>
      </w:r>
      <w:r w:rsidR="00477BE3" w:rsidRPr="00E447DF">
        <w:rPr>
          <w:rFonts w:ascii="Times New Roman" w:hAnsi="Times New Roman" w:cs="Times New Roman"/>
          <w:color w:val="auto"/>
        </w:rPr>
        <w:t xml:space="preserve"> электроснабжения </w:t>
      </w:r>
      <w:r w:rsidR="00477BE3">
        <w:rPr>
          <w:rFonts w:ascii="Times New Roman" w:hAnsi="Times New Roman" w:cs="Times New Roman"/>
          <w:color w:val="auto"/>
        </w:rPr>
        <w:t xml:space="preserve">ПОКУПАТЕЛЯ категории надежности </w:t>
      </w:r>
      <w:proofErr w:type="spellStart"/>
      <w:r w:rsidR="00477BE3" w:rsidRPr="00E447DF">
        <w:rPr>
          <w:rFonts w:ascii="Times New Roman" w:hAnsi="Times New Roman" w:cs="Times New Roman"/>
          <w:color w:val="auto"/>
        </w:rPr>
        <w:t>электроприемников</w:t>
      </w:r>
      <w:proofErr w:type="spellEnd"/>
      <w:r w:rsidR="00477BE3">
        <w:rPr>
          <w:rFonts w:ascii="Times New Roman" w:hAnsi="Times New Roman" w:cs="Times New Roman"/>
          <w:color w:val="auto"/>
        </w:rPr>
        <w:t xml:space="preserve"> ПОКУПАТЕЛЯ</w:t>
      </w:r>
      <w:r w:rsidR="00477BE3" w:rsidRPr="00E447DF">
        <w:rPr>
          <w:rFonts w:ascii="Times New Roman" w:hAnsi="Times New Roman" w:cs="Times New Roman"/>
          <w:color w:val="auto"/>
        </w:rPr>
        <w:t xml:space="preserve">; </w:t>
      </w:r>
    </w:p>
    <w:p w:rsidR="00FD3332" w:rsidRDefault="00B37C9F" w:rsidP="00FD3332">
      <w:pPr>
        <w:pStyle w:val="Defaul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</w:t>
      </w:r>
      <w:r w:rsidR="005F7E66" w:rsidRPr="005F7E66">
        <w:rPr>
          <w:rFonts w:ascii="Times New Roman" w:hAnsi="Times New Roman" w:cs="Times New Roman"/>
        </w:rPr>
        <w:t xml:space="preserve">в случае </w:t>
      </w:r>
      <w:proofErr w:type="gramStart"/>
      <w:r w:rsidR="005F7E66" w:rsidRPr="005F7E66">
        <w:rPr>
          <w:rFonts w:ascii="Times New Roman" w:hAnsi="Times New Roman" w:cs="Times New Roman"/>
        </w:rPr>
        <w:t>не выполнения</w:t>
      </w:r>
      <w:proofErr w:type="gramEnd"/>
      <w:r w:rsidR="005F7E66" w:rsidRPr="005F7E66">
        <w:rPr>
          <w:rFonts w:ascii="Times New Roman" w:hAnsi="Times New Roman" w:cs="Times New Roman"/>
        </w:rPr>
        <w:t xml:space="preserve"> ПОКУПАТЕЛЕМ требований ПУЭ, технических условий или проектных решений, предусмотренных для электроснабжения </w:t>
      </w:r>
      <w:proofErr w:type="spellStart"/>
      <w:r w:rsidR="005F7E66" w:rsidRPr="005F7E66">
        <w:rPr>
          <w:rFonts w:ascii="Times New Roman" w:hAnsi="Times New Roman" w:cs="Times New Roman"/>
        </w:rPr>
        <w:t>электроприемников</w:t>
      </w:r>
      <w:proofErr w:type="spellEnd"/>
      <w:r w:rsidR="005F7E66" w:rsidRPr="005F7E66">
        <w:rPr>
          <w:rFonts w:ascii="Times New Roman" w:hAnsi="Times New Roman" w:cs="Times New Roman"/>
        </w:rPr>
        <w:t xml:space="preserve"> или электроустановок. </w:t>
      </w:r>
    </w:p>
    <w:p w:rsidR="00FD3332" w:rsidRDefault="009478BF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8BF">
        <w:rPr>
          <w:rFonts w:ascii="Times New Roman" w:hAnsi="Times New Roman"/>
          <w:sz w:val="24"/>
          <w:szCs w:val="24"/>
        </w:rPr>
        <w:t xml:space="preserve">Наличие оснований и размер ответственности Сторон определяются в соответствии </w:t>
      </w:r>
      <w:proofErr w:type="gramStart"/>
      <w:r w:rsidRPr="009478BF">
        <w:rPr>
          <w:rFonts w:ascii="Times New Roman" w:hAnsi="Times New Roman"/>
          <w:sz w:val="24"/>
          <w:szCs w:val="24"/>
        </w:rPr>
        <w:t xml:space="preserve">с </w:t>
      </w:r>
      <w:r w:rsidR="0032170A">
        <w:rPr>
          <w:rFonts w:ascii="Times New Roman" w:hAnsi="Times New Roman"/>
          <w:sz w:val="24"/>
          <w:szCs w:val="24"/>
        </w:rPr>
        <w:t xml:space="preserve"> действующим</w:t>
      </w:r>
      <w:proofErr w:type="gramEnd"/>
      <w:r w:rsidR="0032170A">
        <w:rPr>
          <w:rFonts w:ascii="Times New Roman" w:hAnsi="Times New Roman"/>
          <w:sz w:val="24"/>
          <w:szCs w:val="24"/>
        </w:rPr>
        <w:t xml:space="preserve"> законодательством РФ и </w:t>
      </w:r>
      <w:r w:rsidRPr="009478BF">
        <w:rPr>
          <w:rFonts w:ascii="Times New Roman" w:hAnsi="Times New Roman"/>
          <w:sz w:val="24"/>
          <w:szCs w:val="24"/>
        </w:rPr>
        <w:t>настоящим Договором.</w:t>
      </w:r>
    </w:p>
    <w:p w:rsidR="00FD3332" w:rsidRDefault="009478BF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8BF">
        <w:rPr>
          <w:rFonts w:ascii="Times New Roman" w:hAnsi="Times New Roman"/>
          <w:sz w:val="24"/>
          <w:szCs w:val="24"/>
        </w:rPr>
        <w:t>ПОКУПАТЕЛЬ несет ответственность за последствия, возникшие вследствие следующих действий Потребителей ПОКУПАТЕЛЯ:</w:t>
      </w:r>
    </w:p>
    <w:p w:rsidR="00062980" w:rsidRDefault="009478BF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8BF">
        <w:rPr>
          <w:rFonts w:ascii="Times New Roman" w:hAnsi="Times New Roman" w:cs="Times New Roman"/>
          <w:sz w:val="24"/>
          <w:szCs w:val="24"/>
          <w:lang w:eastAsia="ru-RU"/>
        </w:rPr>
        <w:t>использование бытовых машин (приборов, оборудования), мощность подключения которых превышает максимально допустимые нагрузки, рассчитанные исходя из технических характеристик внутридомовых инженерных систем;</w:t>
      </w:r>
    </w:p>
    <w:p w:rsidR="00062980" w:rsidRDefault="009478BF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8BF">
        <w:rPr>
          <w:rFonts w:ascii="Times New Roman" w:hAnsi="Times New Roman" w:cs="Times New Roman"/>
          <w:sz w:val="24"/>
          <w:szCs w:val="24"/>
          <w:lang w:eastAsia="ru-RU"/>
        </w:rPr>
        <w:t>нарушение пломб на приборах учета и в местах их подключения (крепления), демонтаж приборов учета и несанкционированное вмешательство в работу приборов учета;</w:t>
      </w:r>
    </w:p>
    <w:p w:rsidR="00062980" w:rsidRDefault="009478BF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8BF">
        <w:rPr>
          <w:rFonts w:ascii="Times New Roman" w:hAnsi="Times New Roman" w:cs="Times New Roman"/>
          <w:sz w:val="24"/>
          <w:szCs w:val="24"/>
          <w:lang w:eastAsia="ru-RU"/>
        </w:rPr>
        <w:t>несанкционированное подключение оборудования Потребителя ПОКУПАТЕЛЯ к внутридомовым инженерным системам или к централизованным сетям инженерно-технического обеспечения напрямую или в обход приборов учета, внесение изменений во внутридомовые инженерные системы.</w:t>
      </w:r>
    </w:p>
    <w:p w:rsidR="00FD3332" w:rsidRDefault="005F7E66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</w:rPr>
      </w:pPr>
      <w:r w:rsidRPr="005F7E66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обстоятельств непреодолимой силы (форс-мажорные обстоятельства), возникших после заключения договора, как-</w:t>
      </w:r>
      <w:r w:rsidRPr="005F7E66">
        <w:rPr>
          <w:rFonts w:ascii="Times New Roman" w:hAnsi="Times New Roman"/>
          <w:sz w:val="24"/>
          <w:szCs w:val="24"/>
        </w:rPr>
        <w:lastRenderedPageBreak/>
        <w:t xml:space="preserve">то: стихийные явления, военные действия любого характера, террористические акты, забастовки, правительственные постановления или распоряжения государственных органов, препятствующие выполнению условий настоящего договора. </w:t>
      </w:r>
    </w:p>
    <w:p w:rsidR="00FD3332" w:rsidRDefault="00680BC5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7E66" w:rsidRPr="005F7E66">
        <w:rPr>
          <w:rFonts w:ascii="Times New Roman" w:hAnsi="Times New Roman"/>
          <w:sz w:val="24"/>
          <w:szCs w:val="24"/>
        </w:rPr>
        <w:t xml:space="preserve">Надлежащим подтверждением наличия форс-мажорных обстоятельств будут служить решения (заявления) компетентных органов или сообщения в официальных средствах массовой информации. </w:t>
      </w:r>
    </w:p>
    <w:p w:rsidR="00797FD9" w:rsidRPr="006C2300" w:rsidRDefault="006C2300" w:rsidP="006C230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</w:rPr>
        <w:t xml:space="preserve">8.9. </w:t>
      </w:r>
      <w:r w:rsidR="005F7E66" w:rsidRPr="005F7E66">
        <w:rPr>
          <w:rFonts w:ascii="Times New Roman" w:hAnsi="Times New Roman"/>
          <w:sz w:val="24"/>
          <w:szCs w:val="24"/>
        </w:rPr>
        <w:t>Иная ответственность Сторон, а также их взаимоотношения, не предусмотренные настоящим договором, регулируются законодательством Российской Федерации, в том числе Гражданским кодексом РФ, Жилищным кодексом РФ, Основными положениями</w:t>
      </w:r>
      <w:r w:rsidR="00F14108">
        <w:rPr>
          <w:rFonts w:ascii="Times New Roman" w:hAnsi="Times New Roman"/>
          <w:sz w:val="24"/>
          <w:szCs w:val="24"/>
        </w:rPr>
        <w:t xml:space="preserve"> функционирования розничных рынков электрической энергии, утвержденные постановлением Правительства </w:t>
      </w:r>
      <w:r w:rsidR="000A137B">
        <w:rPr>
          <w:rFonts w:ascii="Times New Roman" w:hAnsi="Times New Roman"/>
          <w:sz w:val="24"/>
          <w:szCs w:val="24"/>
        </w:rPr>
        <w:t xml:space="preserve">РФ </w:t>
      </w:r>
      <w:r w:rsidR="00F14108">
        <w:rPr>
          <w:rFonts w:ascii="Times New Roman" w:hAnsi="Times New Roman"/>
          <w:sz w:val="24"/>
          <w:szCs w:val="24"/>
        </w:rPr>
        <w:t>от 04.05.2012 № 442</w:t>
      </w:r>
      <w:r w:rsidR="005F7E66" w:rsidRPr="005F7E66">
        <w:rPr>
          <w:rFonts w:ascii="Times New Roman" w:hAnsi="Times New Roman"/>
          <w:sz w:val="24"/>
          <w:szCs w:val="24"/>
        </w:rPr>
        <w:t xml:space="preserve">, </w:t>
      </w:r>
      <w:r w:rsidR="000A137B" w:rsidRPr="000A137B">
        <w:rPr>
          <w:rFonts w:ascii="Times New Roman" w:hAnsi="Times New Roman"/>
          <w:sz w:val="24"/>
          <w:szCs w:val="24"/>
        </w:rPr>
        <w:t xml:space="preserve">Правилами, обязательными при заключении договоров </w:t>
      </w:r>
      <w:r w:rsidR="00B37C9F">
        <w:rPr>
          <w:rFonts w:ascii="Times New Roman" w:hAnsi="Times New Roman"/>
          <w:sz w:val="24"/>
          <w:szCs w:val="24"/>
        </w:rPr>
        <w:t>снабжения коммунальными ресурсами</w:t>
      </w:r>
      <w:r w:rsidR="000A137B">
        <w:rPr>
          <w:rFonts w:ascii="Times New Roman" w:hAnsi="Times New Roman"/>
          <w:sz w:val="24"/>
          <w:szCs w:val="24"/>
        </w:rPr>
        <w:t>, утвержденные п</w:t>
      </w:r>
      <w:r w:rsidR="000A137B" w:rsidRPr="000A137B">
        <w:rPr>
          <w:rFonts w:ascii="Times New Roman" w:hAnsi="Times New Roman"/>
          <w:sz w:val="24"/>
          <w:szCs w:val="24"/>
        </w:rPr>
        <w:t>остановление</w:t>
      </w:r>
      <w:r w:rsidR="000A137B">
        <w:rPr>
          <w:rFonts w:ascii="Times New Roman" w:hAnsi="Times New Roman"/>
          <w:sz w:val="24"/>
          <w:szCs w:val="24"/>
        </w:rPr>
        <w:t>м</w:t>
      </w:r>
      <w:r w:rsidR="000A137B" w:rsidRPr="000A137B">
        <w:rPr>
          <w:rFonts w:ascii="Times New Roman" w:hAnsi="Times New Roman"/>
          <w:sz w:val="24"/>
          <w:szCs w:val="24"/>
        </w:rPr>
        <w:t xml:space="preserve"> Правительства РФ от 14.02.2012 </w:t>
      </w:r>
      <w:r w:rsidR="000A137B">
        <w:rPr>
          <w:rFonts w:ascii="Times New Roman" w:hAnsi="Times New Roman"/>
          <w:sz w:val="24"/>
          <w:szCs w:val="24"/>
        </w:rPr>
        <w:t>№</w:t>
      </w:r>
      <w:r w:rsidR="000A137B" w:rsidRPr="000A137B">
        <w:rPr>
          <w:rFonts w:ascii="Times New Roman" w:hAnsi="Times New Roman"/>
          <w:sz w:val="24"/>
          <w:szCs w:val="24"/>
        </w:rPr>
        <w:t xml:space="preserve"> 124</w:t>
      </w:r>
      <w:r w:rsidR="005F7E66" w:rsidRPr="005F7E66">
        <w:rPr>
          <w:rFonts w:ascii="Times New Roman" w:hAnsi="Times New Roman"/>
          <w:sz w:val="24"/>
          <w:szCs w:val="24"/>
        </w:rPr>
        <w:t xml:space="preserve">, решениями органов исполнительной власти в области государственного регулирования тарифов и другими действующими законодательными и нормативными актами Российской Федерации. </w:t>
      </w:r>
    </w:p>
    <w:p w:rsidR="004971AB" w:rsidRPr="006C2300" w:rsidRDefault="004971AB" w:rsidP="006C2300">
      <w:pPr>
        <w:pStyle w:val="ConsPlusNormal"/>
        <w:jc w:val="both"/>
      </w:pPr>
    </w:p>
    <w:p w:rsidR="000E3D00" w:rsidRDefault="00033F1B" w:rsidP="006C230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Заключительные положения</w:t>
      </w:r>
    </w:p>
    <w:p w:rsidR="000E3D00" w:rsidRPr="000E3D00" w:rsidRDefault="000E3D00" w:rsidP="006C2300">
      <w:pPr>
        <w:pStyle w:val="ConsPlusNormal"/>
        <w:rPr>
          <w:rFonts w:ascii="Times New Roman" w:hAnsi="Times New Roman" w:cs="Times New Roman"/>
          <w:b/>
          <w:sz w:val="24"/>
        </w:rPr>
      </w:pPr>
    </w:p>
    <w:p w:rsidR="00FD3332" w:rsidRDefault="000E3D00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5507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подписания, распространяет свое </w:t>
      </w:r>
      <w:proofErr w:type="gramStart"/>
      <w:r w:rsidRPr="00975507">
        <w:rPr>
          <w:rFonts w:ascii="Times New Roman" w:hAnsi="Times New Roman"/>
          <w:sz w:val="24"/>
          <w:szCs w:val="24"/>
        </w:rPr>
        <w:t>действие  на</w:t>
      </w:r>
      <w:proofErr w:type="gramEnd"/>
      <w:r w:rsidRPr="00975507">
        <w:rPr>
          <w:rFonts w:ascii="Times New Roman" w:hAnsi="Times New Roman"/>
          <w:sz w:val="24"/>
          <w:szCs w:val="24"/>
        </w:rPr>
        <w:t xml:space="preserve"> отношения Сторон, возникшие с ____________ и действует по 31 декабря 20___ года</w:t>
      </w:r>
      <w:r w:rsidRPr="000E3D00">
        <w:rPr>
          <w:rFonts w:ascii="Times New Roman" w:hAnsi="Times New Roman"/>
          <w:sz w:val="24"/>
          <w:szCs w:val="24"/>
        </w:rPr>
        <w:t xml:space="preserve"> и считается продленным на тех же условиях по 31 декабря следующего года, если за 30 дней до окончания срока действия Договора ни одна из Сторон не заявит о его прекращении либо необходимости заключения нового договора. </w:t>
      </w:r>
    </w:p>
    <w:p w:rsidR="00FD3332" w:rsidRDefault="000E3D00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E3D00">
        <w:rPr>
          <w:rFonts w:ascii="Times New Roman" w:hAnsi="Times New Roman"/>
          <w:sz w:val="24"/>
          <w:szCs w:val="24"/>
        </w:rPr>
        <w:t xml:space="preserve">Если за </w:t>
      </w:r>
      <w:proofErr w:type="gramStart"/>
      <w:r w:rsidRPr="000E3D00">
        <w:rPr>
          <w:rFonts w:ascii="Times New Roman" w:hAnsi="Times New Roman"/>
          <w:sz w:val="24"/>
          <w:szCs w:val="24"/>
        </w:rPr>
        <w:t>30  дней</w:t>
      </w:r>
      <w:proofErr w:type="gramEnd"/>
      <w:r w:rsidRPr="000E3D00">
        <w:rPr>
          <w:rFonts w:ascii="Times New Roman" w:hAnsi="Times New Roman"/>
          <w:sz w:val="24"/>
          <w:szCs w:val="24"/>
        </w:rPr>
        <w:t xml:space="preserve"> до окончания срока действия Договора ПОКУПАТЕЛЕМ внесено предложение о заключении нового договора, то отношения Сторон до заключения нового договора регулируются условиями настоящего Договора.</w:t>
      </w:r>
    </w:p>
    <w:p w:rsidR="00FD3332" w:rsidRDefault="000E3D00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3D00">
        <w:rPr>
          <w:rFonts w:ascii="Times New Roman" w:hAnsi="Times New Roman"/>
          <w:sz w:val="24"/>
          <w:szCs w:val="24"/>
        </w:rPr>
        <w:t>Начало исполнения обязательств по настоящему Договору не может быть ранее даты:</w:t>
      </w:r>
    </w:p>
    <w:p w:rsidR="00FD3332" w:rsidRDefault="00B37C9F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а) </w:t>
      </w:r>
      <w:r w:rsidR="00FA7E27" w:rsidRPr="000E3D00">
        <w:rPr>
          <w:rFonts w:ascii="Times New Roman" w:hAnsi="Times New Roman"/>
          <w:sz w:val="24"/>
          <w:szCs w:val="24"/>
        </w:rPr>
        <w:t xml:space="preserve">начала </w:t>
      </w:r>
      <w:r w:rsidR="000E3D00" w:rsidRPr="000E3D00">
        <w:rPr>
          <w:rFonts w:ascii="Times New Roman" w:hAnsi="Times New Roman"/>
          <w:sz w:val="24"/>
          <w:szCs w:val="24"/>
        </w:rPr>
        <w:t>предоставления ПОКУПАТЕЛЮ услуг по передаче электрической энергии;</w:t>
      </w:r>
    </w:p>
    <w:p w:rsidR="00FD3332" w:rsidRDefault="00B37C9F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б) </w:t>
      </w:r>
      <w:r w:rsidR="000E3D00" w:rsidRPr="000E3D00">
        <w:rPr>
          <w:rFonts w:ascii="Times New Roman" w:hAnsi="Times New Roman"/>
          <w:sz w:val="24"/>
          <w:szCs w:val="24"/>
        </w:rPr>
        <w:t>возникновения обязанности предоставлять коммунальную услугу электроснабжения Потребителям ПОКУПАТЕЛЯ</w:t>
      </w:r>
      <w:r w:rsidR="00FA7E27">
        <w:rPr>
          <w:rFonts w:ascii="Times New Roman" w:hAnsi="Times New Roman"/>
          <w:sz w:val="24"/>
          <w:szCs w:val="24"/>
        </w:rPr>
        <w:t xml:space="preserve"> и (или) </w:t>
      </w:r>
      <w:r w:rsidR="00FA7E27">
        <w:rPr>
          <w:rFonts w:ascii="Times New Roman" w:hAnsi="Times New Roman" w:cs="Times New Roman"/>
          <w:sz w:val="24"/>
          <w:szCs w:val="24"/>
        </w:rPr>
        <w:t>приобретать коммунальный ресурс, потребляемый при содержании общего имущества в многоквартирном доме</w:t>
      </w:r>
      <w:r w:rsidR="00FA7E27">
        <w:rPr>
          <w:rFonts w:ascii="Times New Roman" w:hAnsi="Times New Roman"/>
          <w:sz w:val="24"/>
          <w:szCs w:val="24"/>
        </w:rPr>
        <w:t>;</w:t>
      </w:r>
    </w:p>
    <w:p w:rsidR="00FD3332" w:rsidRDefault="00B37C9F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FA7E27">
        <w:rPr>
          <w:rFonts w:ascii="Times New Roman" w:hAnsi="Times New Roman" w:cs="Times New Roman"/>
          <w:sz w:val="24"/>
          <w:szCs w:val="24"/>
        </w:rPr>
        <w:t>государственной регистрации товарищества или кооператива.</w:t>
      </w:r>
    </w:p>
    <w:p w:rsidR="00FD3332" w:rsidRDefault="000E3D00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3D00">
        <w:rPr>
          <w:rFonts w:ascii="Times New Roman" w:hAnsi="Times New Roman"/>
          <w:sz w:val="24"/>
          <w:szCs w:val="24"/>
        </w:rPr>
        <w:t>Изменение настоящего Договора совершается в форме дополнительных соглашений к настоящему Договору, подписываемых уполномоченными представителями Сторон.</w:t>
      </w:r>
    </w:p>
    <w:p w:rsidR="00FD3332" w:rsidRDefault="000E3D00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E3D00">
        <w:rPr>
          <w:rFonts w:ascii="Times New Roman" w:hAnsi="Times New Roman"/>
          <w:sz w:val="24"/>
          <w:szCs w:val="24"/>
        </w:rPr>
        <w:t xml:space="preserve">Сторона, получившая предложения об изменении Договора, обязана дать ответ другой Стороне не позднее 10 </w:t>
      </w:r>
      <w:r w:rsidR="00EF21C1">
        <w:rPr>
          <w:rFonts w:ascii="Times New Roman" w:hAnsi="Times New Roman"/>
          <w:sz w:val="24"/>
          <w:szCs w:val="24"/>
        </w:rPr>
        <w:t xml:space="preserve">рабочих </w:t>
      </w:r>
      <w:r w:rsidRPr="000E3D00">
        <w:rPr>
          <w:rFonts w:ascii="Times New Roman" w:hAnsi="Times New Roman"/>
          <w:sz w:val="24"/>
          <w:szCs w:val="24"/>
        </w:rPr>
        <w:t xml:space="preserve">дней после получения предложения, за исключением случая, предусмотренного пунктом </w:t>
      </w:r>
      <w:r w:rsidR="00305E08" w:rsidRPr="00912123">
        <w:rPr>
          <w:rFonts w:ascii="Times New Roman" w:hAnsi="Times New Roman"/>
          <w:sz w:val="24"/>
          <w:szCs w:val="24"/>
        </w:rPr>
        <w:t>9.4.</w:t>
      </w:r>
      <w:r w:rsidRPr="000E3D00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D3332" w:rsidRDefault="000E3D00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3D00">
        <w:rPr>
          <w:rFonts w:ascii="Times New Roman" w:hAnsi="Times New Roman"/>
          <w:sz w:val="24"/>
          <w:szCs w:val="24"/>
        </w:rPr>
        <w:t xml:space="preserve">В случае принятия после заключения настоящего Договора законов и (или) иных нормативных правовых актов, устанавливающих </w:t>
      </w:r>
      <w:r w:rsidR="00305E08">
        <w:rPr>
          <w:rFonts w:ascii="Times New Roman" w:hAnsi="Times New Roman"/>
          <w:sz w:val="24"/>
          <w:szCs w:val="24"/>
        </w:rPr>
        <w:t>порядок взаимоотношений Сторон, отличный от предусмотренного настоящим Договором</w:t>
      </w:r>
      <w:r w:rsidRPr="000E3D00">
        <w:rPr>
          <w:rFonts w:ascii="Times New Roman" w:hAnsi="Times New Roman"/>
          <w:sz w:val="24"/>
          <w:szCs w:val="24"/>
        </w:rPr>
        <w:t xml:space="preserve">, то установленные такими документами новые нормы обязательны для Сторон с момента их вступления в </w:t>
      </w:r>
      <w:r w:rsidR="00912123">
        <w:rPr>
          <w:rFonts w:ascii="Times New Roman" w:hAnsi="Times New Roman"/>
          <w:sz w:val="24"/>
          <w:szCs w:val="24"/>
        </w:rPr>
        <w:t xml:space="preserve">законную </w:t>
      </w:r>
      <w:r w:rsidRPr="000E3D00">
        <w:rPr>
          <w:rFonts w:ascii="Times New Roman" w:hAnsi="Times New Roman"/>
          <w:sz w:val="24"/>
          <w:szCs w:val="24"/>
        </w:rPr>
        <w:t xml:space="preserve">силу, если самими нормативными правовыми актами не установлен иной срок. </w:t>
      </w:r>
    </w:p>
    <w:p w:rsidR="00FD3332" w:rsidRDefault="00305E08" w:rsidP="00FD333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E3D00" w:rsidRPr="00305E08">
        <w:rPr>
          <w:rFonts w:ascii="Times New Roman" w:hAnsi="Times New Roman"/>
          <w:sz w:val="24"/>
          <w:szCs w:val="24"/>
        </w:rPr>
        <w:t xml:space="preserve">В целях приведения действующего Договора в соответствие с новыми нормами заинтересованная сторона в течение 1 месяца с момента вступления в силу нормативных правовых актов направляет другой Стороне уведомление об изменении условий Договора. </w:t>
      </w:r>
    </w:p>
    <w:p w:rsidR="00FD3332" w:rsidRDefault="00305E08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2300">
        <w:rPr>
          <w:rFonts w:ascii="Times New Roman" w:hAnsi="Times New Roman"/>
          <w:sz w:val="24"/>
          <w:szCs w:val="24"/>
        </w:rPr>
        <w:t>В случае</w:t>
      </w:r>
      <w:r w:rsidR="000E3D00" w:rsidRPr="00305E08">
        <w:rPr>
          <w:rFonts w:ascii="Times New Roman" w:hAnsi="Times New Roman"/>
          <w:sz w:val="24"/>
          <w:szCs w:val="24"/>
        </w:rPr>
        <w:t xml:space="preserve"> если новая норма предусматривает положение, которое может быть изменено соглашением Сторон, то Стороны обязуются достичь тако</w:t>
      </w:r>
      <w:r w:rsidR="006C2300">
        <w:rPr>
          <w:rFonts w:ascii="Times New Roman" w:hAnsi="Times New Roman"/>
          <w:sz w:val="24"/>
          <w:szCs w:val="24"/>
        </w:rPr>
        <w:t>го</w:t>
      </w:r>
      <w:r w:rsidR="000E3D00" w:rsidRPr="00305E08">
        <w:rPr>
          <w:rFonts w:ascii="Times New Roman" w:hAnsi="Times New Roman"/>
          <w:sz w:val="24"/>
          <w:szCs w:val="24"/>
        </w:rPr>
        <w:t xml:space="preserve"> соглашени</w:t>
      </w:r>
      <w:r w:rsidR="006C2300">
        <w:rPr>
          <w:rFonts w:ascii="Times New Roman" w:hAnsi="Times New Roman"/>
          <w:sz w:val="24"/>
          <w:szCs w:val="24"/>
        </w:rPr>
        <w:t>я</w:t>
      </w:r>
      <w:r w:rsidR="000E3D00" w:rsidRPr="00305E08">
        <w:rPr>
          <w:rFonts w:ascii="Times New Roman" w:hAnsi="Times New Roman"/>
          <w:sz w:val="24"/>
          <w:szCs w:val="24"/>
        </w:rPr>
        <w:t xml:space="preserve"> в течение 2 недель с момента получения соответствующего уведомления. При не достижении согласия в указанный срок заинтересованная Сторона должна передать спор на рассмотрение суда, в противном случае согласованным является условие, определенное в нормативном правовом акте. Действие такого условия распространяется на отношения Сторон, возникшие с даты вступления в силу нормативного правового акта, независимо от даты достижения соглашения по нему.</w:t>
      </w:r>
    </w:p>
    <w:p w:rsidR="00FD3332" w:rsidRDefault="00305E08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5E08">
        <w:rPr>
          <w:rFonts w:ascii="Times New Roman" w:hAnsi="Times New Roman"/>
          <w:sz w:val="24"/>
          <w:szCs w:val="24"/>
        </w:rPr>
        <w:t>Настоящий Договор прекращает свое действие в случаях и в порядке, предусмотренных настоящим Договором и действующим законодательством Российской Федерации.</w:t>
      </w:r>
    </w:p>
    <w:p w:rsidR="00FD3332" w:rsidRDefault="00305E08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ГАРАНТИРУЮЩИЙ ПОСТАВЩИК </w:t>
      </w:r>
      <w:r w:rsidRPr="00305E08">
        <w:rPr>
          <w:rFonts w:ascii="Times New Roman" w:hAnsi="Times New Roman"/>
          <w:sz w:val="24"/>
          <w:szCs w:val="24"/>
        </w:rPr>
        <w:t xml:space="preserve">имеет право на односторонний отказ от настоящего Договора в части поставки электрической энергии в целях индивидуального потребления </w:t>
      </w:r>
      <w:r w:rsidRPr="00305E08">
        <w:rPr>
          <w:rFonts w:ascii="Times New Roman" w:hAnsi="Times New Roman"/>
          <w:sz w:val="24"/>
          <w:szCs w:val="24"/>
        </w:rPr>
        <w:lastRenderedPageBreak/>
        <w:t xml:space="preserve">электрической энергии </w:t>
      </w:r>
      <w:r w:rsidR="00912123">
        <w:rPr>
          <w:rFonts w:ascii="Times New Roman" w:hAnsi="Times New Roman"/>
          <w:sz w:val="24"/>
          <w:szCs w:val="24"/>
        </w:rPr>
        <w:t>П</w:t>
      </w:r>
      <w:r w:rsidRPr="00305E08">
        <w:rPr>
          <w:rFonts w:ascii="Times New Roman" w:hAnsi="Times New Roman"/>
          <w:sz w:val="24"/>
          <w:szCs w:val="24"/>
        </w:rPr>
        <w:t xml:space="preserve">отребителями ПОКУПАТЕЛЯ </w:t>
      </w:r>
      <w:r>
        <w:rPr>
          <w:rFonts w:ascii="Times New Roman" w:hAnsi="Times New Roman"/>
          <w:bCs/>
          <w:sz w:val="24"/>
          <w:szCs w:val="24"/>
        </w:rPr>
        <w:t>в случаях и</w:t>
      </w:r>
      <w:r w:rsidRPr="00372405">
        <w:rPr>
          <w:rFonts w:ascii="Times New Roman" w:hAnsi="Times New Roman"/>
          <w:bCs/>
          <w:sz w:val="24"/>
          <w:szCs w:val="24"/>
        </w:rPr>
        <w:t xml:space="preserve"> порядке, предусмотренном </w:t>
      </w:r>
      <w:r w:rsidRPr="00305E08">
        <w:rPr>
          <w:rFonts w:ascii="Times New Roman" w:hAnsi="Times New Roman"/>
          <w:sz w:val="24"/>
          <w:szCs w:val="24"/>
        </w:rPr>
        <w:t xml:space="preserve">законодательством, уведомив </w:t>
      </w:r>
      <w:r>
        <w:rPr>
          <w:rFonts w:ascii="Times New Roman" w:hAnsi="Times New Roman"/>
          <w:sz w:val="24"/>
          <w:szCs w:val="24"/>
        </w:rPr>
        <w:t>ПОКУПАТЕЛЯ</w:t>
      </w:r>
      <w:r w:rsidRPr="00305E08">
        <w:rPr>
          <w:rFonts w:ascii="Times New Roman" w:hAnsi="Times New Roman"/>
          <w:sz w:val="24"/>
          <w:szCs w:val="24"/>
        </w:rPr>
        <w:t xml:space="preserve"> за 10 рабочих дней до заявляемой даты отказа от договора.</w:t>
      </w:r>
    </w:p>
    <w:p w:rsidR="00FD3332" w:rsidRDefault="00305E08" w:rsidP="00FD33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5E08">
        <w:rPr>
          <w:rFonts w:ascii="Times New Roman" w:hAnsi="Times New Roman"/>
          <w:sz w:val="24"/>
          <w:szCs w:val="24"/>
        </w:rPr>
        <w:t xml:space="preserve">При этом для обеспечения </w:t>
      </w:r>
      <w:r w:rsidR="002E1A53" w:rsidRPr="002E1A53">
        <w:rPr>
          <w:rFonts w:ascii="Times New Roman" w:hAnsi="Times New Roman" w:cs="Times New Roman"/>
          <w:sz w:val="24"/>
          <w:szCs w:val="24"/>
        </w:rPr>
        <w:t xml:space="preserve">бесперебойного энергоснабжения </w:t>
      </w:r>
      <w:r w:rsidR="00912123">
        <w:rPr>
          <w:rFonts w:ascii="Times New Roman" w:hAnsi="Times New Roman"/>
          <w:sz w:val="24"/>
          <w:szCs w:val="24"/>
        </w:rPr>
        <w:t>П</w:t>
      </w:r>
      <w:r w:rsidRPr="00305E08">
        <w:rPr>
          <w:rFonts w:ascii="Times New Roman" w:hAnsi="Times New Roman"/>
          <w:sz w:val="24"/>
          <w:szCs w:val="24"/>
        </w:rPr>
        <w:t>отребителей</w:t>
      </w:r>
      <w:r w:rsidR="00206D36">
        <w:rPr>
          <w:rFonts w:ascii="Times New Roman" w:hAnsi="Times New Roman"/>
          <w:sz w:val="24"/>
          <w:szCs w:val="24"/>
        </w:rPr>
        <w:t xml:space="preserve"> ПОКУПАТЕЛЯ</w:t>
      </w:r>
      <w:r w:rsidRPr="00305E0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ГАРАНТИРУЮЩИЙ ПОСТАВЩИК </w:t>
      </w:r>
      <w:r w:rsidR="00206D36" w:rsidRPr="002E1A53">
        <w:rPr>
          <w:rFonts w:ascii="Times New Roman" w:hAnsi="Times New Roman" w:cs="Times New Roman"/>
          <w:bCs/>
          <w:sz w:val="24"/>
          <w:szCs w:val="24"/>
        </w:rPr>
        <w:t>принимает их на обслуживание в порядке и сроки, установленные законодательством РФ</w:t>
      </w:r>
      <w:r w:rsidRPr="00305E08">
        <w:rPr>
          <w:rFonts w:ascii="Times New Roman" w:hAnsi="Times New Roman"/>
          <w:sz w:val="24"/>
          <w:szCs w:val="24"/>
        </w:rPr>
        <w:t xml:space="preserve">. </w:t>
      </w:r>
    </w:p>
    <w:p w:rsidR="00FD3332" w:rsidRDefault="00B84815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84815">
        <w:rPr>
          <w:rFonts w:ascii="Times New Roman" w:hAnsi="Times New Roman"/>
          <w:sz w:val="24"/>
          <w:szCs w:val="24"/>
        </w:rPr>
        <w:t>ПОКУПАТЕЛЬ отказ</w:t>
      </w:r>
      <w:r w:rsidR="0074717C">
        <w:rPr>
          <w:rFonts w:ascii="Times New Roman" w:hAnsi="Times New Roman"/>
          <w:sz w:val="24"/>
          <w:szCs w:val="24"/>
        </w:rPr>
        <w:t>ывает</w:t>
      </w:r>
      <w:r w:rsidRPr="00B84815">
        <w:rPr>
          <w:rFonts w:ascii="Times New Roman" w:hAnsi="Times New Roman"/>
          <w:sz w:val="24"/>
          <w:szCs w:val="24"/>
        </w:rPr>
        <w:t xml:space="preserve">ся от исполнения договора </w:t>
      </w:r>
      <w:r w:rsidR="00912123">
        <w:rPr>
          <w:rFonts w:ascii="Times New Roman" w:hAnsi="Times New Roman"/>
          <w:sz w:val="24"/>
          <w:szCs w:val="24"/>
        </w:rPr>
        <w:t>энергоснабжения</w:t>
      </w:r>
      <w:r w:rsidRPr="00B84815">
        <w:rPr>
          <w:rFonts w:ascii="Times New Roman" w:hAnsi="Times New Roman"/>
          <w:sz w:val="24"/>
          <w:szCs w:val="24"/>
        </w:rPr>
        <w:t xml:space="preserve"> </w:t>
      </w:r>
      <w:r w:rsidR="00AB1587">
        <w:rPr>
          <w:rFonts w:ascii="Times New Roman" w:hAnsi="Times New Roman"/>
          <w:sz w:val="24"/>
          <w:szCs w:val="24"/>
        </w:rPr>
        <w:t xml:space="preserve">полностью </w:t>
      </w:r>
      <w:r w:rsidRPr="00B84815">
        <w:rPr>
          <w:rFonts w:ascii="Times New Roman" w:hAnsi="Times New Roman"/>
          <w:sz w:val="24"/>
          <w:szCs w:val="24"/>
        </w:rPr>
        <w:t xml:space="preserve">в случае прекращения обязанностей по содержанию общего имущества в многоквартирном доме </w:t>
      </w:r>
      <w:r w:rsidR="00AB1587">
        <w:rPr>
          <w:rFonts w:ascii="Times New Roman" w:hAnsi="Times New Roman"/>
          <w:sz w:val="24"/>
          <w:szCs w:val="24"/>
        </w:rPr>
        <w:t xml:space="preserve">или частично в части покупки электрической энергии в целях индивидуального потребления электрической энергии Потребителями ПОКУПАТЕЛЯ в случае </w:t>
      </w:r>
      <w:r w:rsidR="00AB1587" w:rsidRPr="00B84815">
        <w:rPr>
          <w:rFonts w:ascii="Times New Roman" w:hAnsi="Times New Roman"/>
          <w:sz w:val="24"/>
          <w:szCs w:val="24"/>
        </w:rPr>
        <w:t xml:space="preserve">прекращения обязанностей по </w:t>
      </w:r>
      <w:r w:rsidRPr="00B84815">
        <w:rPr>
          <w:rFonts w:ascii="Times New Roman" w:hAnsi="Times New Roman"/>
          <w:sz w:val="24"/>
          <w:szCs w:val="24"/>
        </w:rPr>
        <w:t>предоставлению соответствующей коммунальной услуги при соблюдении следующих условий:</w:t>
      </w:r>
    </w:p>
    <w:p w:rsidR="00FD3332" w:rsidRDefault="00B37C9F" w:rsidP="00FD33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B84815" w:rsidRPr="00B84815">
        <w:rPr>
          <w:rFonts w:ascii="Times New Roman" w:hAnsi="Times New Roman"/>
          <w:sz w:val="24"/>
          <w:szCs w:val="24"/>
        </w:rPr>
        <w:t>информир</w:t>
      </w:r>
      <w:r w:rsidR="008E4B16">
        <w:rPr>
          <w:rFonts w:ascii="Times New Roman" w:hAnsi="Times New Roman"/>
          <w:sz w:val="24"/>
          <w:szCs w:val="24"/>
        </w:rPr>
        <w:t>ует</w:t>
      </w:r>
      <w:r w:rsidR="00B84815" w:rsidRPr="00B84815">
        <w:rPr>
          <w:rFonts w:ascii="Times New Roman" w:hAnsi="Times New Roman"/>
          <w:sz w:val="24"/>
          <w:szCs w:val="24"/>
        </w:rPr>
        <w:t xml:space="preserve"> ГАРАНТИРУЮЩЕГО ПОСТАВЩИКА о прекращении обязательства ПОКУПАТЕЛЯ предоставлять коммунальную услугу </w:t>
      </w:r>
      <w:r w:rsidR="00912123">
        <w:rPr>
          <w:rFonts w:ascii="Times New Roman" w:hAnsi="Times New Roman"/>
          <w:sz w:val="24"/>
          <w:szCs w:val="24"/>
        </w:rPr>
        <w:t>П</w:t>
      </w:r>
      <w:r w:rsidR="00B84815" w:rsidRPr="00B84815">
        <w:rPr>
          <w:rFonts w:ascii="Times New Roman" w:hAnsi="Times New Roman"/>
          <w:sz w:val="24"/>
          <w:szCs w:val="24"/>
        </w:rPr>
        <w:t>отребителям в течение 5 дней с момента наступления такого события</w:t>
      </w:r>
      <w:r w:rsidR="00DE462C">
        <w:rPr>
          <w:rFonts w:ascii="Times New Roman" w:hAnsi="Times New Roman"/>
          <w:sz w:val="24"/>
          <w:szCs w:val="24"/>
        </w:rPr>
        <w:t>;</w:t>
      </w:r>
    </w:p>
    <w:p w:rsidR="00FD3332" w:rsidRDefault="00B37C9F" w:rsidP="00FD3332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8E4B16" w:rsidRPr="00B84815">
        <w:rPr>
          <w:rFonts w:ascii="Times New Roman" w:hAnsi="Times New Roman"/>
          <w:sz w:val="24"/>
          <w:szCs w:val="24"/>
        </w:rPr>
        <w:t>представ</w:t>
      </w:r>
      <w:r w:rsidR="008E4B16">
        <w:rPr>
          <w:rFonts w:ascii="Times New Roman" w:hAnsi="Times New Roman"/>
          <w:sz w:val="24"/>
          <w:szCs w:val="24"/>
        </w:rPr>
        <w:t>ляет</w:t>
      </w:r>
      <w:r w:rsidR="008E4B16" w:rsidRPr="00B84815">
        <w:rPr>
          <w:rFonts w:ascii="Times New Roman" w:hAnsi="Times New Roman"/>
          <w:sz w:val="24"/>
          <w:szCs w:val="24"/>
        </w:rPr>
        <w:t xml:space="preserve"> </w:t>
      </w:r>
      <w:r w:rsidR="00B84815" w:rsidRPr="00B84815">
        <w:rPr>
          <w:rFonts w:ascii="Times New Roman" w:hAnsi="Times New Roman"/>
          <w:sz w:val="24"/>
          <w:szCs w:val="24"/>
        </w:rPr>
        <w:t xml:space="preserve">ГАРАНТИРУЮЩЕМУ ПОСТАВЩИКУ </w:t>
      </w:r>
      <w:r w:rsidR="00B84815">
        <w:rPr>
          <w:rFonts w:ascii="Times New Roman" w:hAnsi="Times New Roman"/>
          <w:sz w:val="24"/>
          <w:szCs w:val="24"/>
        </w:rPr>
        <w:t>следующую документально подтвержденную информацию</w:t>
      </w:r>
      <w:r w:rsidR="00B84815" w:rsidRPr="00B84815">
        <w:rPr>
          <w:rFonts w:ascii="Times New Roman" w:hAnsi="Times New Roman"/>
          <w:sz w:val="24"/>
          <w:szCs w:val="24"/>
        </w:rPr>
        <w:t>:</w:t>
      </w:r>
    </w:p>
    <w:p w:rsidR="00FD3332" w:rsidRPr="00FD3332" w:rsidRDefault="00B37C9F" w:rsidP="00FD3332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D3332" w:rsidRPr="00FD3332">
        <w:rPr>
          <w:rFonts w:ascii="Times New Roman" w:hAnsi="Times New Roman"/>
          <w:sz w:val="24"/>
          <w:szCs w:val="24"/>
        </w:rPr>
        <w:t>указанную в п. 4.1.8 настоящего Договора;</w:t>
      </w:r>
    </w:p>
    <w:p w:rsidR="00FD3332" w:rsidRPr="00FD3332" w:rsidRDefault="00B37C9F" w:rsidP="00FD3332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D3332" w:rsidRPr="00FD3332">
        <w:rPr>
          <w:rFonts w:ascii="Times New Roman" w:hAnsi="Times New Roman"/>
          <w:sz w:val="24"/>
          <w:szCs w:val="24"/>
        </w:rPr>
        <w:t>сведения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поверки;</w:t>
      </w:r>
    </w:p>
    <w:p w:rsidR="00FD3332" w:rsidRPr="00FD3332" w:rsidRDefault="00B37C9F" w:rsidP="00FD33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D3332" w:rsidRPr="00FD3332">
        <w:rPr>
          <w:rFonts w:ascii="Times New Roman" w:hAnsi="Times New Roman"/>
          <w:sz w:val="24"/>
          <w:szCs w:val="24"/>
        </w:rPr>
        <w:t xml:space="preserve">показания индивидуальных, общих (квартирных), комнатных приборов учета, общедомовых приборов учета, снятых на дату прекращения договора. </w:t>
      </w:r>
    </w:p>
    <w:p w:rsidR="00FD3332" w:rsidRDefault="00B37C9F" w:rsidP="00FD33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8E4B16">
        <w:rPr>
          <w:rFonts w:ascii="Times New Roman" w:hAnsi="Times New Roman"/>
          <w:sz w:val="24"/>
          <w:szCs w:val="24"/>
        </w:rPr>
        <w:t>о</w:t>
      </w:r>
      <w:r w:rsidR="008E4B16" w:rsidRPr="00B84815">
        <w:rPr>
          <w:rFonts w:ascii="Times New Roman" w:hAnsi="Times New Roman"/>
          <w:sz w:val="24"/>
          <w:szCs w:val="24"/>
        </w:rPr>
        <w:t>пла</w:t>
      </w:r>
      <w:r w:rsidR="008E4B16">
        <w:rPr>
          <w:rFonts w:ascii="Times New Roman" w:hAnsi="Times New Roman"/>
          <w:sz w:val="24"/>
          <w:szCs w:val="24"/>
        </w:rPr>
        <w:t>чивает</w:t>
      </w:r>
      <w:r w:rsidR="008E4B16" w:rsidRPr="00B84815">
        <w:rPr>
          <w:rFonts w:ascii="Times New Roman" w:hAnsi="Times New Roman"/>
          <w:sz w:val="24"/>
          <w:szCs w:val="24"/>
        </w:rPr>
        <w:t xml:space="preserve"> </w:t>
      </w:r>
      <w:r w:rsidR="00BF2BE2">
        <w:rPr>
          <w:rFonts w:ascii="Times New Roman" w:hAnsi="Times New Roman"/>
          <w:sz w:val="24"/>
          <w:szCs w:val="24"/>
        </w:rPr>
        <w:t xml:space="preserve">ГАРАНТИРУЮЩЕМУ ПОСТАВЩИКУ </w:t>
      </w:r>
      <w:r w:rsidR="00B84815" w:rsidRPr="00B84815">
        <w:rPr>
          <w:rFonts w:ascii="Times New Roman" w:hAnsi="Times New Roman"/>
          <w:sz w:val="24"/>
          <w:szCs w:val="24"/>
        </w:rPr>
        <w:t xml:space="preserve">поставленную до момента расторжения настоящего Договора </w:t>
      </w:r>
      <w:r w:rsidR="008E4B16" w:rsidRPr="00B84815">
        <w:rPr>
          <w:rFonts w:ascii="Times New Roman" w:hAnsi="Times New Roman"/>
          <w:sz w:val="24"/>
          <w:szCs w:val="24"/>
        </w:rPr>
        <w:t>электрическую</w:t>
      </w:r>
      <w:r w:rsidR="00B84815" w:rsidRPr="00B84815">
        <w:rPr>
          <w:rFonts w:ascii="Times New Roman" w:hAnsi="Times New Roman"/>
          <w:sz w:val="24"/>
          <w:szCs w:val="24"/>
        </w:rPr>
        <w:t xml:space="preserve"> энергию в полном объеме, а также исполнить иные возникшие до момента расторжения настоящего Договора обязательств, в том числе обязательств, возникших вследствие применения мер ответственности за нарушение договора, либо отказ от исполнения договора </w:t>
      </w:r>
      <w:r w:rsidR="00CC27FC">
        <w:rPr>
          <w:rFonts w:ascii="Times New Roman" w:hAnsi="Times New Roman"/>
          <w:sz w:val="24"/>
          <w:szCs w:val="24"/>
        </w:rPr>
        <w:t>энергоснабжения</w:t>
      </w:r>
      <w:r w:rsidR="00B84815" w:rsidRPr="00B84815">
        <w:rPr>
          <w:rFonts w:ascii="Times New Roman" w:hAnsi="Times New Roman"/>
          <w:sz w:val="24"/>
          <w:szCs w:val="24"/>
        </w:rPr>
        <w:t xml:space="preserve"> в части приобретения коммунальных ресурсов в целях предоставления коммунальной услуги - в случае прекращения обязанностей по предоставлению соответствующей коммунальной услуги. </w:t>
      </w:r>
    </w:p>
    <w:p w:rsidR="00FD3332" w:rsidRDefault="00BF2BE2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439C7">
        <w:rPr>
          <w:rFonts w:ascii="Times New Roman" w:hAnsi="Times New Roman"/>
          <w:sz w:val="24"/>
          <w:szCs w:val="24"/>
        </w:rPr>
        <w:t>Настоящий договор прекращает свое действие одновременно с прекращением договора управления многоквартирным домом, заключенного ПОКУПАТЕЛЕМ с собственниками и пользователями помещений многоквартирного дома</w:t>
      </w:r>
      <w:r w:rsidR="00A439C7" w:rsidRPr="00A439C7">
        <w:rPr>
          <w:rFonts w:ascii="Times New Roman" w:hAnsi="Times New Roman"/>
          <w:sz w:val="24"/>
          <w:szCs w:val="24"/>
        </w:rPr>
        <w:t>,</w:t>
      </w:r>
      <w:r w:rsidRPr="00A439C7">
        <w:rPr>
          <w:rFonts w:ascii="Times New Roman" w:hAnsi="Times New Roman"/>
          <w:sz w:val="24"/>
          <w:szCs w:val="24"/>
        </w:rPr>
        <w:t xml:space="preserve"> в случае исключения сведений о многоквартирном доме</w:t>
      </w:r>
      <w:r w:rsidR="00A439C7" w:rsidRPr="00A439C7">
        <w:rPr>
          <w:rFonts w:ascii="Times New Roman" w:hAnsi="Times New Roman"/>
          <w:sz w:val="24"/>
          <w:szCs w:val="24"/>
        </w:rPr>
        <w:t xml:space="preserve">, в отношении которого ПОКУПАТЕЛЕМ заключен настоящий Договор, </w:t>
      </w:r>
      <w:r w:rsidRPr="00A439C7">
        <w:rPr>
          <w:rFonts w:ascii="Times New Roman" w:hAnsi="Times New Roman"/>
          <w:sz w:val="24"/>
          <w:szCs w:val="24"/>
        </w:rPr>
        <w:t xml:space="preserve">из реестра лицензий субъекта Российской Федерации, </w:t>
      </w:r>
      <w:r w:rsidR="00A439C7" w:rsidRPr="00A439C7">
        <w:rPr>
          <w:rFonts w:ascii="Times New Roman" w:hAnsi="Times New Roman"/>
          <w:sz w:val="24"/>
          <w:szCs w:val="24"/>
        </w:rPr>
        <w:t xml:space="preserve">- в части поставки электрической энергии в точки поставки такого многоквартирного дома, </w:t>
      </w:r>
      <w:r w:rsidRPr="00A439C7">
        <w:rPr>
          <w:rFonts w:ascii="Times New Roman" w:hAnsi="Times New Roman"/>
          <w:sz w:val="24"/>
          <w:szCs w:val="24"/>
        </w:rPr>
        <w:t xml:space="preserve">а в случае, если действие лицензии </w:t>
      </w:r>
      <w:r w:rsidR="00A439C7" w:rsidRPr="00A439C7">
        <w:rPr>
          <w:rFonts w:ascii="Times New Roman" w:hAnsi="Times New Roman"/>
          <w:sz w:val="24"/>
          <w:szCs w:val="24"/>
        </w:rPr>
        <w:t xml:space="preserve">ПОКУПАТЕЛЯ </w:t>
      </w:r>
      <w:r w:rsidRPr="00A439C7">
        <w:rPr>
          <w:rFonts w:ascii="Times New Roman" w:hAnsi="Times New Roman"/>
          <w:sz w:val="24"/>
          <w:szCs w:val="24"/>
        </w:rPr>
        <w:t>прекращено или она аннулирована</w:t>
      </w:r>
      <w:r w:rsidR="00A439C7">
        <w:rPr>
          <w:rFonts w:ascii="Times New Roman" w:hAnsi="Times New Roman"/>
          <w:sz w:val="24"/>
          <w:szCs w:val="24"/>
        </w:rPr>
        <w:t>, - полностью</w:t>
      </w:r>
      <w:r w:rsidRPr="00A439C7">
        <w:rPr>
          <w:rFonts w:ascii="Times New Roman" w:hAnsi="Times New Roman"/>
          <w:sz w:val="24"/>
          <w:szCs w:val="24"/>
        </w:rPr>
        <w:t>.</w:t>
      </w:r>
    </w:p>
    <w:p w:rsidR="00FD3332" w:rsidRDefault="00A439C7" w:rsidP="00FD3332">
      <w:pPr>
        <w:pStyle w:val="a4"/>
        <w:numPr>
          <w:ilvl w:val="1"/>
          <w:numId w:val="1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439C7">
        <w:rPr>
          <w:rFonts w:ascii="Times New Roman" w:hAnsi="Times New Roman"/>
          <w:sz w:val="24"/>
          <w:szCs w:val="24"/>
        </w:rPr>
        <w:t xml:space="preserve">Изменение, расторжение или прекращение действия настоящего Договора не освобождает Стороны от взаимных расчетов за поставленную </w:t>
      </w:r>
      <w:r w:rsidRPr="00975507">
        <w:rPr>
          <w:rFonts w:ascii="Times New Roman" w:hAnsi="Times New Roman"/>
          <w:sz w:val="24"/>
          <w:szCs w:val="24"/>
        </w:rPr>
        <w:t>электрическую энергию (мощность).</w:t>
      </w:r>
    </w:p>
    <w:p w:rsidR="00FD3332" w:rsidRPr="00FD3332" w:rsidRDefault="00FD3332" w:rsidP="00FD3332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3332">
        <w:rPr>
          <w:rFonts w:ascii="Times New Roman" w:hAnsi="Times New Roman"/>
          <w:sz w:val="24"/>
          <w:szCs w:val="24"/>
        </w:rPr>
        <w:t xml:space="preserve">В целях разрешения споров, связанных с неисполнением и/или ненадлежащим исполнением обязательств по настоящему </w:t>
      </w:r>
      <w:proofErr w:type="gramStart"/>
      <w:r w:rsidRPr="00FD3332">
        <w:rPr>
          <w:rFonts w:ascii="Times New Roman" w:hAnsi="Times New Roman"/>
          <w:sz w:val="24"/>
          <w:szCs w:val="24"/>
        </w:rPr>
        <w:t>договору Стороны</w:t>
      </w:r>
      <w:proofErr w:type="gramEnd"/>
      <w:r w:rsidRPr="00FD3332">
        <w:rPr>
          <w:rFonts w:ascii="Times New Roman" w:hAnsi="Times New Roman"/>
          <w:sz w:val="24"/>
          <w:szCs w:val="24"/>
        </w:rPr>
        <w:t xml:space="preserve"> применяют обязательный претензионный порядок разрешения споров. Сторона, права которой нарушены, до обращения за судебной защитой обязана направить письменную претензию с изложением своих требований. При необходимости к претензии прилагаются документы, удостоверяющие полномочия представителя Стороны, подписавшего ее.</w:t>
      </w:r>
    </w:p>
    <w:p w:rsidR="00FD3332" w:rsidRDefault="006C2300" w:rsidP="00FD3332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975507">
        <w:rPr>
          <w:rFonts w:ascii="Times New Roman" w:hAnsi="Times New Roman" w:cs="Times New Roman"/>
          <w:color w:val="auto"/>
        </w:rPr>
        <w:t xml:space="preserve">       </w:t>
      </w:r>
      <w:r w:rsidRPr="00975507">
        <w:rPr>
          <w:rFonts w:ascii="Times New Roman" w:hAnsi="Times New Roman" w:cs="Times New Roman"/>
          <w:color w:val="auto"/>
        </w:rPr>
        <w:tab/>
      </w:r>
      <w:r w:rsidR="00F562A2" w:rsidRPr="00975507">
        <w:rPr>
          <w:rFonts w:ascii="Times New Roman" w:hAnsi="Times New Roman" w:cs="Times New Roman"/>
          <w:color w:val="auto"/>
        </w:rPr>
        <w:t xml:space="preserve">По истечении 15 (пятнадцати) календарных дней со дня направления претензии и в случае </w:t>
      </w:r>
      <w:proofErr w:type="gramStart"/>
      <w:r w:rsidR="00F562A2" w:rsidRPr="00975507">
        <w:rPr>
          <w:rFonts w:ascii="Times New Roman" w:hAnsi="Times New Roman" w:cs="Times New Roman"/>
          <w:color w:val="auto"/>
        </w:rPr>
        <w:t>не выполнения</w:t>
      </w:r>
      <w:proofErr w:type="gramEnd"/>
      <w:r w:rsidR="00F562A2" w:rsidRPr="00975507">
        <w:rPr>
          <w:rFonts w:ascii="Times New Roman" w:hAnsi="Times New Roman" w:cs="Times New Roman"/>
          <w:color w:val="auto"/>
        </w:rPr>
        <w:t xml:space="preserve"> указанных в ней требований, Сторона, право которой нарушено, вправе обратиться за судебной защитой.</w:t>
      </w:r>
    </w:p>
    <w:p w:rsidR="00062980" w:rsidRDefault="00FD3332">
      <w:pPr>
        <w:pStyle w:val="a4"/>
        <w:numPr>
          <w:ilvl w:val="1"/>
          <w:numId w:val="38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</w:rPr>
      </w:pPr>
      <w:r w:rsidRPr="00FD3332">
        <w:rPr>
          <w:rFonts w:ascii="Times New Roman" w:hAnsi="Times New Roman"/>
          <w:sz w:val="24"/>
          <w:szCs w:val="24"/>
        </w:rPr>
        <w:t xml:space="preserve"> При исполнении настоящего Договора, в случае возникновения вопросов,</w:t>
      </w:r>
      <w:r w:rsidR="009A1231">
        <w:rPr>
          <w:rFonts w:ascii="Times New Roman" w:hAnsi="Times New Roman"/>
          <w:sz w:val="24"/>
          <w:szCs w:val="24"/>
        </w:rPr>
        <w:t xml:space="preserve"> не</w:t>
      </w:r>
      <w:r w:rsidR="00387F12">
        <w:rPr>
          <w:rFonts w:ascii="Times New Roman" w:hAnsi="Times New Roman"/>
          <w:sz w:val="24"/>
          <w:szCs w:val="24"/>
        </w:rPr>
        <w:t xml:space="preserve"> </w:t>
      </w:r>
      <w:r w:rsidR="009A1231">
        <w:rPr>
          <w:rFonts w:ascii="Times New Roman" w:hAnsi="Times New Roman"/>
          <w:sz w:val="24"/>
          <w:szCs w:val="24"/>
        </w:rPr>
        <w:t xml:space="preserve">предусмотренных </w:t>
      </w:r>
      <w:r w:rsidRPr="00FD3332">
        <w:rPr>
          <w:rFonts w:ascii="Times New Roman" w:hAnsi="Times New Roman"/>
          <w:sz w:val="24"/>
          <w:szCs w:val="24"/>
        </w:rPr>
        <w:t>Договором, Стороны руководствуются действующим законодательством РФ.</w:t>
      </w:r>
    </w:p>
    <w:p w:rsidR="00043AB4" w:rsidRPr="003556FE" w:rsidRDefault="00043AB4" w:rsidP="006C2300">
      <w:pPr>
        <w:pStyle w:val="a4"/>
        <w:numPr>
          <w:ilvl w:val="1"/>
          <w:numId w:val="38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AB4">
        <w:rPr>
          <w:rFonts w:ascii="Times New Roman" w:hAnsi="Times New Roman"/>
          <w:sz w:val="24"/>
          <w:szCs w:val="24"/>
        </w:rPr>
        <w:t>Если между Сторонами заключено соглашение о порядке использования электронной подписи, то документы, предусмотренные настоящим Договором, подписанные в установленном порядке с применением электронной подписи, считаются совершёнными в надлежащей форме.</w:t>
      </w:r>
    </w:p>
    <w:p w:rsidR="003556FE" w:rsidRPr="003C02D6" w:rsidRDefault="003556FE" w:rsidP="003556FE">
      <w:pPr>
        <w:pStyle w:val="a4"/>
        <w:numPr>
          <w:ilvl w:val="1"/>
          <w:numId w:val="38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02D6">
        <w:rPr>
          <w:rFonts w:ascii="Times New Roman" w:eastAsia="Calibri" w:hAnsi="Times New Roman"/>
          <w:sz w:val="24"/>
          <w:szCs w:val="24"/>
        </w:rPr>
        <w:lastRenderedPageBreak/>
        <w:t>Во всем остальном, что не предусмотрено настоящим Договором, отношения Сторон регулируются действующим законодательством Российской Федерации, включая нормативно-правовые акты в области электроэнергетики.</w:t>
      </w:r>
    </w:p>
    <w:p w:rsidR="003556FE" w:rsidRPr="003C02D6" w:rsidRDefault="003556FE" w:rsidP="003556FE">
      <w:pPr>
        <w:pStyle w:val="a4"/>
        <w:numPr>
          <w:ilvl w:val="1"/>
          <w:numId w:val="38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02D6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62980" w:rsidRDefault="0074717C">
      <w:pPr>
        <w:pStyle w:val="a4"/>
        <w:numPr>
          <w:ilvl w:val="1"/>
          <w:numId w:val="38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717C">
        <w:rPr>
          <w:rFonts w:ascii="Times New Roman" w:hAnsi="Times New Roman"/>
          <w:sz w:val="24"/>
          <w:szCs w:val="24"/>
        </w:rPr>
        <w:t xml:space="preserve">При неполучении ГАРАНТИРУЮЩИМ ПОСТАВЩИКОМ от ПОКУПАТЕЛЯ в течение 30 дней со дня получения ПОКУПАТЕЛЕМ заявки </w:t>
      </w:r>
      <w:r w:rsidR="007F2C05">
        <w:rPr>
          <w:rFonts w:ascii="Times New Roman" w:hAnsi="Times New Roman"/>
          <w:sz w:val="24"/>
          <w:szCs w:val="24"/>
        </w:rPr>
        <w:t xml:space="preserve">ГАРАНТИРУЮЩЕГО ПОСТАВЩИКА </w:t>
      </w:r>
      <w:r w:rsidRPr="0074717C">
        <w:rPr>
          <w:rFonts w:ascii="Times New Roman" w:hAnsi="Times New Roman"/>
          <w:sz w:val="24"/>
          <w:szCs w:val="24"/>
        </w:rPr>
        <w:t xml:space="preserve">на заключение договора энергоснабжения в отношении электрической энергии, потребляемой при использовании общего имущества, ответа о согласии заключить договор </w:t>
      </w:r>
      <w:r w:rsidR="008E4B16">
        <w:rPr>
          <w:rFonts w:ascii="Times New Roman" w:hAnsi="Times New Roman"/>
          <w:sz w:val="24"/>
          <w:szCs w:val="24"/>
        </w:rPr>
        <w:t>энергоснабжения</w:t>
      </w:r>
      <w:r w:rsidRPr="0074717C">
        <w:rPr>
          <w:rFonts w:ascii="Times New Roman" w:hAnsi="Times New Roman"/>
          <w:sz w:val="24"/>
          <w:szCs w:val="24"/>
        </w:rPr>
        <w:t xml:space="preserve"> на предложенных условиях либо на иных условиях, соответствующих гражданскому и жилищному законодательству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17C">
        <w:rPr>
          <w:rFonts w:ascii="Times New Roman" w:hAnsi="Times New Roman"/>
          <w:sz w:val="24"/>
          <w:szCs w:val="24"/>
        </w:rPr>
        <w:t xml:space="preserve">договор </w:t>
      </w:r>
      <w:r>
        <w:rPr>
          <w:rFonts w:ascii="Times New Roman" w:hAnsi="Times New Roman"/>
          <w:sz w:val="24"/>
          <w:szCs w:val="24"/>
        </w:rPr>
        <w:t xml:space="preserve">энергоснабжения </w:t>
      </w:r>
      <w:r w:rsidRPr="0074717C">
        <w:rPr>
          <w:rFonts w:ascii="Times New Roman" w:hAnsi="Times New Roman"/>
          <w:sz w:val="24"/>
          <w:szCs w:val="24"/>
        </w:rPr>
        <w:t>признается заключенным с даты направления указанной заявки.</w:t>
      </w:r>
    </w:p>
    <w:p w:rsidR="00662975" w:rsidRPr="00043AB4" w:rsidRDefault="00662975" w:rsidP="006C2300">
      <w:pPr>
        <w:pStyle w:val="ConsPlusNormal"/>
        <w:ind w:firstLine="540"/>
        <w:jc w:val="both"/>
        <w:rPr>
          <w:highlight w:val="yellow"/>
        </w:rPr>
      </w:pPr>
    </w:p>
    <w:p w:rsidR="00523D05" w:rsidRDefault="00523D05" w:rsidP="006C2300">
      <w:pPr>
        <w:pStyle w:val="ConsPlusNormal"/>
        <w:numPr>
          <w:ilvl w:val="0"/>
          <w:numId w:val="38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Приложения</w:t>
      </w:r>
    </w:p>
    <w:p w:rsidR="006C2300" w:rsidRDefault="006C2300" w:rsidP="006C2300">
      <w:pPr>
        <w:pStyle w:val="ConsPlusNormal"/>
        <w:ind w:left="480"/>
        <w:rPr>
          <w:rFonts w:ascii="Times New Roman" w:hAnsi="Times New Roman" w:cs="Times New Roman"/>
          <w:b/>
          <w:sz w:val="24"/>
        </w:rPr>
      </w:pPr>
    </w:p>
    <w:p w:rsidR="00523D05" w:rsidRPr="001204D5" w:rsidRDefault="003E40FC" w:rsidP="001204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10.1. </w:t>
      </w:r>
      <w:r w:rsidR="00CC27FC">
        <w:rPr>
          <w:rFonts w:ascii="Times New Roman" w:hAnsi="Times New Roman" w:cs="Times New Roman"/>
          <w:sz w:val="24"/>
        </w:rPr>
        <w:t>Приложение № 1</w:t>
      </w:r>
      <w:r w:rsidR="00523D05" w:rsidRPr="001204D5">
        <w:rPr>
          <w:rFonts w:ascii="Times New Roman" w:hAnsi="Times New Roman" w:cs="Times New Roman"/>
          <w:sz w:val="24"/>
        </w:rPr>
        <w:t xml:space="preserve"> </w:t>
      </w:r>
      <w:r w:rsidR="001204D5" w:rsidRPr="001204D5">
        <w:rPr>
          <w:rFonts w:ascii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</w:rPr>
        <w:t>определения объема и стоимости поставленной электрической энергии (мощности)</w:t>
      </w:r>
      <w:r w:rsidR="001204D5">
        <w:rPr>
          <w:rFonts w:ascii="Times New Roman" w:hAnsi="Times New Roman" w:cs="Times New Roman"/>
          <w:sz w:val="24"/>
          <w:szCs w:val="24"/>
        </w:rPr>
        <w:t>;</w:t>
      </w:r>
    </w:p>
    <w:p w:rsidR="001204D5" w:rsidRDefault="001204D5" w:rsidP="006C2300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</w:t>
      </w:r>
      <w:r w:rsidR="00CC27FC">
        <w:rPr>
          <w:rFonts w:ascii="Times New Roman" w:hAnsi="Times New Roman" w:cs="Times New Roman"/>
          <w:sz w:val="24"/>
        </w:rPr>
        <w:t>. Приложение № 2</w:t>
      </w:r>
      <w:r>
        <w:rPr>
          <w:rFonts w:ascii="Times New Roman" w:hAnsi="Times New Roman" w:cs="Times New Roman"/>
          <w:sz w:val="24"/>
        </w:rPr>
        <w:t xml:space="preserve"> </w:t>
      </w:r>
      <w:r w:rsidRPr="001204D5">
        <w:rPr>
          <w:rFonts w:ascii="Times New Roman" w:hAnsi="Times New Roman" w:cs="Times New Roman"/>
          <w:sz w:val="24"/>
        </w:rPr>
        <w:t>Перечень точек поставки</w:t>
      </w:r>
      <w:r>
        <w:rPr>
          <w:rFonts w:ascii="Times New Roman" w:hAnsi="Times New Roman" w:cs="Times New Roman"/>
          <w:sz w:val="24"/>
        </w:rPr>
        <w:t>,</w:t>
      </w:r>
      <w:r w:rsidRPr="001204D5">
        <w:t xml:space="preserve"> </w:t>
      </w:r>
      <w:r w:rsidRPr="001204D5">
        <w:rPr>
          <w:rFonts w:ascii="Times New Roman" w:hAnsi="Times New Roman" w:cs="Times New Roman"/>
          <w:sz w:val="24"/>
        </w:rPr>
        <w:t>по которым производится контроль и расчет за отпущенную электроэнергию и мощность</w:t>
      </w:r>
      <w:r>
        <w:rPr>
          <w:rFonts w:ascii="Times New Roman" w:hAnsi="Times New Roman" w:cs="Times New Roman"/>
          <w:sz w:val="24"/>
        </w:rPr>
        <w:t>;</w:t>
      </w:r>
    </w:p>
    <w:p w:rsidR="00523D05" w:rsidRDefault="00CC27FC" w:rsidP="006C2300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10.3. Приложение № 3</w:t>
      </w:r>
      <w:r w:rsidR="00523D05" w:rsidRPr="00523D05">
        <w:rPr>
          <w:rFonts w:ascii="Times New Roman" w:hAnsi="Times New Roman" w:cs="Times New Roman"/>
          <w:sz w:val="24"/>
        </w:rPr>
        <w:t xml:space="preserve"> Акт разграничения </w:t>
      </w:r>
      <w:r w:rsidR="001204D5">
        <w:rPr>
          <w:rFonts w:ascii="Times New Roman" w:hAnsi="Times New Roman" w:cs="Times New Roman"/>
          <w:sz w:val="24"/>
        </w:rPr>
        <w:t xml:space="preserve">балансовой принадлежности </w:t>
      </w:r>
      <w:r w:rsidR="00FE6A80">
        <w:rPr>
          <w:rFonts w:ascii="Times New Roman" w:hAnsi="Times New Roman" w:cs="Times New Roman"/>
          <w:sz w:val="24"/>
        </w:rPr>
        <w:t>и эксплуатационной ответственности электроустановок и сооружений</w:t>
      </w:r>
      <w:r w:rsidR="001204D5">
        <w:rPr>
          <w:rFonts w:ascii="Times New Roman" w:hAnsi="Times New Roman" w:cs="Times New Roman"/>
          <w:sz w:val="24"/>
        </w:rPr>
        <w:t>;</w:t>
      </w:r>
    </w:p>
    <w:p w:rsidR="001204D5" w:rsidRDefault="006C2300" w:rsidP="001204D5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10.4.</w:t>
      </w:r>
      <w:r w:rsidR="001204D5" w:rsidRPr="001204D5">
        <w:t xml:space="preserve"> </w:t>
      </w:r>
      <w:r w:rsidR="00CC27FC">
        <w:rPr>
          <w:rFonts w:ascii="Times New Roman" w:hAnsi="Times New Roman" w:cs="Times New Roman"/>
          <w:sz w:val="24"/>
          <w:szCs w:val="24"/>
        </w:rPr>
        <w:t>Приложение № 4</w:t>
      </w:r>
      <w:r w:rsidR="001204D5" w:rsidRPr="001204D5">
        <w:rPr>
          <w:rFonts w:ascii="Times New Roman" w:hAnsi="Times New Roman" w:cs="Times New Roman"/>
          <w:sz w:val="24"/>
          <w:szCs w:val="24"/>
        </w:rPr>
        <w:t xml:space="preserve"> Информация</w:t>
      </w:r>
      <w:r w:rsidR="001204D5" w:rsidRPr="001204D5">
        <w:rPr>
          <w:rFonts w:ascii="Times New Roman" w:hAnsi="Times New Roman" w:cs="Times New Roman"/>
          <w:sz w:val="24"/>
        </w:rPr>
        <w:t xml:space="preserve"> о собственниках помещений </w:t>
      </w:r>
      <w:r w:rsidR="00912123">
        <w:rPr>
          <w:rFonts w:ascii="Times New Roman" w:hAnsi="Times New Roman" w:cs="Times New Roman"/>
          <w:sz w:val="24"/>
        </w:rPr>
        <w:t xml:space="preserve">в </w:t>
      </w:r>
      <w:r w:rsidR="001204D5" w:rsidRPr="001204D5">
        <w:rPr>
          <w:rFonts w:ascii="Times New Roman" w:hAnsi="Times New Roman" w:cs="Times New Roman"/>
          <w:sz w:val="24"/>
        </w:rPr>
        <w:t xml:space="preserve">многоквартирных домах, </w:t>
      </w:r>
      <w:r w:rsidR="00AB1587">
        <w:rPr>
          <w:rFonts w:ascii="Times New Roman" w:hAnsi="Times New Roman" w:cs="Times New Roman"/>
          <w:sz w:val="24"/>
        </w:rPr>
        <w:t xml:space="preserve">обязанность по содержанию общего имущества которых возложена на </w:t>
      </w:r>
      <w:r w:rsidR="00AB1587" w:rsidRPr="001204D5">
        <w:rPr>
          <w:rFonts w:ascii="Times New Roman" w:hAnsi="Times New Roman" w:cs="Times New Roman"/>
          <w:sz w:val="24"/>
        </w:rPr>
        <w:t>ПОКУПАТЕЛЯ</w:t>
      </w:r>
      <w:r w:rsidR="001204D5">
        <w:rPr>
          <w:rFonts w:ascii="Times New Roman" w:hAnsi="Times New Roman" w:cs="Times New Roman"/>
          <w:sz w:val="24"/>
        </w:rPr>
        <w:t xml:space="preserve">; </w:t>
      </w:r>
    </w:p>
    <w:p w:rsidR="0093562D" w:rsidRDefault="00CC27FC" w:rsidP="0093562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10.5. Приложение № 5</w:t>
      </w:r>
      <w:r w:rsidR="001204D5">
        <w:rPr>
          <w:rFonts w:ascii="Times New Roman" w:hAnsi="Times New Roman" w:cs="Times New Roman"/>
          <w:sz w:val="24"/>
        </w:rPr>
        <w:t xml:space="preserve"> </w:t>
      </w:r>
      <w:r w:rsidR="001204D5" w:rsidRPr="00120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Информация о потреблении электрической энергии в пределах </w:t>
      </w:r>
      <w:r w:rsidR="00120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сверх социальной нормы </w:t>
      </w:r>
      <w:r w:rsidR="001204D5" w:rsidRPr="00120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потребления электрической энергии (мощности) в жилых помещениях</w:t>
      </w:r>
      <w:r w:rsidR="00120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="00935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C2300" w:rsidRPr="00523D05" w:rsidRDefault="0093562D" w:rsidP="0093562D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10.6. </w:t>
      </w:r>
      <w:r w:rsidR="00CC27FC">
        <w:rPr>
          <w:rFonts w:ascii="Times New Roman" w:hAnsi="Times New Roman" w:cs="Times New Roman"/>
          <w:sz w:val="24"/>
        </w:rPr>
        <w:t>Приложение № 6</w:t>
      </w:r>
      <w:r w:rsidR="001204D5">
        <w:rPr>
          <w:rFonts w:ascii="Times New Roman" w:hAnsi="Times New Roman" w:cs="Times New Roman"/>
          <w:sz w:val="24"/>
        </w:rPr>
        <w:t xml:space="preserve"> </w:t>
      </w:r>
      <w:r w:rsidRPr="00935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62D">
        <w:rPr>
          <w:rFonts w:ascii="Times New Roman" w:eastAsia="Times New Roman" w:hAnsi="Times New Roman" w:cs="Times New Roman"/>
          <w:sz w:val="24"/>
          <w:szCs w:val="24"/>
          <w:lang w:eastAsia="ru-RU"/>
        </w:rPr>
        <w:t>б использовании системы юридически значимого электронного документооборота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3D05" w:rsidRPr="00523D05" w:rsidRDefault="00523D05" w:rsidP="006C2300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523D05">
        <w:rPr>
          <w:rFonts w:ascii="Times New Roman" w:hAnsi="Times New Roman" w:cs="Times New Roman"/>
          <w:sz w:val="24"/>
        </w:rPr>
        <w:t>Все приложения к Договору являются его неотъемлемыми составными частями.</w:t>
      </w:r>
    </w:p>
    <w:p w:rsidR="00523D05" w:rsidRPr="006E05F6" w:rsidRDefault="00523D05" w:rsidP="0093562D">
      <w:pPr>
        <w:pStyle w:val="ConsPlusNormal"/>
        <w:rPr>
          <w:rFonts w:ascii="Times New Roman" w:hAnsi="Times New Roman" w:cs="Times New Roman"/>
          <w:b/>
          <w:sz w:val="24"/>
        </w:rPr>
      </w:pPr>
    </w:p>
    <w:p w:rsidR="006E05F6" w:rsidRPr="006E05F6" w:rsidRDefault="006C2300" w:rsidP="006C2300">
      <w:pPr>
        <w:pStyle w:val="ConsPlusNormal"/>
        <w:numPr>
          <w:ilvl w:val="0"/>
          <w:numId w:val="38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Реквизиты и подписи Сторон</w:t>
      </w:r>
    </w:p>
    <w:p w:rsidR="006E05F6" w:rsidRPr="00970F69" w:rsidRDefault="006E05F6" w:rsidP="006C2300">
      <w:pPr>
        <w:spacing w:after="0" w:line="240" w:lineRule="auto"/>
        <w:jc w:val="both"/>
        <w:rPr>
          <w:b/>
          <w:sz w:val="23"/>
          <w:szCs w:val="23"/>
        </w:rPr>
      </w:pPr>
    </w:p>
    <w:p w:rsidR="006E05F6" w:rsidRPr="006E05F6" w:rsidRDefault="006E05F6" w:rsidP="006C2300">
      <w:pPr>
        <w:spacing w:after="0" w:line="240" w:lineRule="auto"/>
        <w:jc w:val="both"/>
        <w:rPr>
          <w:b/>
          <w:sz w:val="23"/>
          <w:szCs w:val="23"/>
        </w:rPr>
      </w:pPr>
      <w:r w:rsidRPr="006E05F6">
        <w:rPr>
          <w:rFonts w:ascii="Times New Roman" w:hAnsi="Times New Roman"/>
          <w:b/>
          <w:sz w:val="24"/>
          <w:szCs w:val="24"/>
        </w:rPr>
        <w:t>ГАРАНТИРУЮЩИЙ ПОСТАВЩИК</w:t>
      </w:r>
      <w:r w:rsidRPr="006E05F6">
        <w:rPr>
          <w:b/>
          <w:sz w:val="23"/>
          <w:szCs w:val="23"/>
        </w:rPr>
        <w:t>:</w:t>
      </w:r>
    </w:p>
    <w:p w:rsidR="006E05F6" w:rsidRPr="006E05F6" w:rsidRDefault="006E05F6" w:rsidP="006C2300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6E05F6" w:rsidRPr="006E05F6" w:rsidRDefault="006E05F6" w:rsidP="006C230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 xml:space="preserve">Адрес: </w:t>
      </w:r>
    </w:p>
    <w:p w:rsidR="006E05F6" w:rsidRPr="006E05F6" w:rsidRDefault="006E05F6" w:rsidP="006C2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ИНН _______________КПП ________________</w:t>
      </w:r>
    </w:p>
    <w:p w:rsidR="006E05F6" w:rsidRPr="006E05F6" w:rsidRDefault="006E05F6" w:rsidP="006C230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Расчетный счет ____________________________________ в 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отделении ____________________________________________________________________________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БИК ____________________</w:t>
      </w:r>
      <w:r w:rsidRPr="006E05F6">
        <w:rPr>
          <w:rFonts w:ascii="Times New Roman" w:hAnsi="Times New Roman" w:cs="Times New Roman"/>
          <w:sz w:val="24"/>
          <w:szCs w:val="24"/>
        </w:rPr>
        <w:tab/>
        <w:t>Корреспондентский счет ____________________________________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Телефон _____________________ Факс ______________________ E-</w:t>
      </w:r>
      <w:proofErr w:type="spellStart"/>
      <w:r w:rsidRPr="006E05F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E05F6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 xml:space="preserve">Адрес для переписки: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E05F6" w:rsidRPr="006E05F6" w:rsidRDefault="006E05F6" w:rsidP="006C2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6E05F6" w:rsidRPr="006E05F6" w:rsidRDefault="006E05F6" w:rsidP="006C2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6E05F6" w:rsidRPr="006E05F6" w:rsidRDefault="006E05F6" w:rsidP="006C2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Телефон _____________________ Факс ______________________ E-</w:t>
      </w:r>
      <w:proofErr w:type="spellStart"/>
      <w:r w:rsidRPr="006E05F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E05F6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Начальник отделения ____________________________________________ тел. 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 xml:space="preserve">договорной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группы </w:t>
      </w:r>
      <w:r w:rsidRPr="006E05F6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6E05F6">
        <w:rPr>
          <w:rFonts w:ascii="Times New Roman" w:hAnsi="Times New Roman" w:cs="Times New Roman"/>
          <w:sz w:val="24"/>
          <w:szCs w:val="24"/>
        </w:rPr>
        <w:t>_________________________________ тел. 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Расчетная группа _______________________________________________  тел. ___________________</w:t>
      </w:r>
    </w:p>
    <w:p w:rsidR="006E05F6" w:rsidRPr="006E05F6" w:rsidRDefault="006E05F6" w:rsidP="006C2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F6" w:rsidRPr="006E05F6" w:rsidRDefault="006E05F6" w:rsidP="006C2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6E05F6">
        <w:rPr>
          <w:rFonts w:ascii="Times New Roman" w:hAnsi="Times New Roman" w:cs="Times New Roman"/>
          <w:b/>
          <w:sz w:val="24"/>
          <w:szCs w:val="24"/>
        </w:rPr>
        <w:t>:</w:t>
      </w:r>
    </w:p>
    <w:p w:rsidR="006E05F6" w:rsidRPr="006E05F6" w:rsidRDefault="006E05F6" w:rsidP="006C2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6E05F6">
        <w:rPr>
          <w:rFonts w:ascii="Times New Roman" w:hAnsi="Times New Roman" w:cs="Times New Roman"/>
          <w:sz w:val="24"/>
          <w:szCs w:val="24"/>
        </w:rPr>
        <w:t>нахождения:_</w:t>
      </w:r>
      <w:proofErr w:type="gramEnd"/>
      <w:r w:rsidRPr="006E05F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E05F6" w:rsidRPr="006E05F6" w:rsidRDefault="006E05F6" w:rsidP="006C2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Адрес:</w:t>
      </w:r>
    </w:p>
    <w:p w:rsidR="006E05F6" w:rsidRPr="006E05F6" w:rsidRDefault="006E05F6" w:rsidP="006C2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Почтовый индекс _____________________</w:t>
      </w:r>
    </w:p>
    <w:p w:rsidR="006E05F6" w:rsidRPr="006E05F6" w:rsidRDefault="006E05F6" w:rsidP="006C2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Область _____________________________ Административный р-н 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Город ________________________________________________________________________________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Улица ________________________________________________________________________________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</w:r>
      <w:r w:rsidRPr="006E05F6">
        <w:rPr>
          <w:rFonts w:ascii="Times New Roman" w:hAnsi="Times New Roman" w:cs="Times New Roman"/>
          <w:sz w:val="24"/>
          <w:szCs w:val="24"/>
        </w:rPr>
        <w:lastRenderedPageBreak/>
        <w:t>Дом/</w:t>
      </w:r>
      <w:proofErr w:type="spellStart"/>
      <w:r w:rsidRPr="006E05F6">
        <w:rPr>
          <w:rFonts w:ascii="Times New Roman" w:hAnsi="Times New Roman" w:cs="Times New Roman"/>
          <w:sz w:val="24"/>
          <w:szCs w:val="24"/>
        </w:rPr>
        <w:t>влад</w:t>
      </w:r>
      <w:proofErr w:type="spellEnd"/>
      <w:r w:rsidRPr="006E05F6">
        <w:rPr>
          <w:rFonts w:ascii="Times New Roman" w:hAnsi="Times New Roman" w:cs="Times New Roman"/>
          <w:sz w:val="24"/>
          <w:szCs w:val="24"/>
        </w:rPr>
        <w:t>. _______________________________ корп./стр./</w:t>
      </w:r>
      <w:proofErr w:type="spellStart"/>
      <w:r w:rsidRPr="006E05F6">
        <w:rPr>
          <w:rFonts w:ascii="Times New Roman" w:hAnsi="Times New Roman" w:cs="Times New Roman"/>
          <w:sz w:val="24"/>
          <w:szCs w:val="24"/>
        </w:rPr>
        <w:t>соор</w:t>
      </w:r>
      <w:proofErr w:type="spellEnd"/>
      <w:r w:rsidRPr="006E05F6">
        <w:rPr>
          <w:rFonts w:ascii="Times New Roman" w:hAnsi="Times New Roman" w:cs="Times New Roman"/>
          <w:sz w:val="24"/>
          <w:szCs w:val="24"/>
        </w:rPr>
        <w:t>. 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 xml:space="preserve">ИНН _________________________ КПП _________________________ </w:t>
      </w:r>
    </w:p>
    <w:p w:rsidR="006E05F6" w:rsidRPr="006E05F6" w:rsidRDefault="006E05F6" w:rsidP="006C230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ОГРН ________________________</w:t>
      </w:r>
    </w:p>
    <w:p w:rsidR="006E05F6" w:rsidRPr="006E05F6" w:rsidRDefault="006E05F6" w:rsidP="001309A2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Расчетный счет ____________________________________ в 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отделении ____________________________________________________________________________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БИК ___________________</w:t>
      </w:r>
      <w:r w:rsidRPr="006E05F6">
        <w:rPr>
          <w:rFonts w:ascii="Times New Roman" w:hAnsi="Times New Roman" w:cs="Times New Roman"/>
          <w:sz w:val="24"/>
          <w:szCs w:val="24"/>
        </w:rPr>
        <w:tab/>
        <w:t>Корреспондентский счет ____________________________________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Код ОКВЭД _________________ Код ОКПО _________________ Код ОКОГУ 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Телефон ______________________ Факс ______________________ E-</w:t>
      </w:r>
      <w:proofErr w:type="spellStart"/>
      <w:r w:rsidRPr="006E05F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E05F6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 xml:space="preserve">Адрес для переписки: </w:t>
      </w:r>
    </w:p>
    <w:p w:rsidR="006E05F6" w:rsidRPr="006E05F6" w:rsidRDefault="006E05F6" w:rsidP="006C2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Почтовый индекс _____________________</w:t>
      </w:r>
    </w:p>
    <w:p w:rsidR="00062980" w:rsidRDefault="006E0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F6">
        <w:rPr>
          <w:rFonts w:ascii="Times New Roman" w:hAnsi="Times New Roman" w:cs="Times New Roman"/>
          <w:sz w:val="24"/>
          <w:szCs w:val="24"/>
        </w:rPr>
        <w:t>Область _____________________________ Административный р-н 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Город ________________________________________________________________________________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Улица ________________________________________________________________________________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Дом/</w:t>
      </w:r>
      <w:proofErr w:type="spellStart"/>
      <w:r w:rsidRPr="006E05F6">
        <w:rPr>
          <w:rFonts w:ascii="Times New Roman" w:hAnsi="Times New Roman" w:cs="Times New Roman"/>
          <w:sz w:val="24"/>
          <w:szCs w:val="24"/>
        </w:rPr>
        <w:t>влад</w:t>
      </w:r>
      <w:proofErr w:type="spellEnd"/>
      <w:r w:rsidRPr="006E05F6">
        <w:rPr>
          <w:rFonts w:ascii="Times New Roman" w:hAnsi="Times New Roman" w:cs="Times New Roman"/>
          <w:sz w:val="24"/>
          <w:szCs w:val="24"/>
        </w:rPr>
        <w:t>. _______________________________ корп./стр./</w:t>
      </w:r>
      <w:proofErr w:type="spellStart"/>
      <w:r w:rsidRPr="006E05F6">
        <w:rPr>
          <w:rFonts w:ascii="Times New Roman" w:hAnsi="Times New Roman" w:cs="Times New Roman"/>
          <w:sz w:val="24"/>
          <w:szCs w:val="24"/>
        </w:rPr>
        <w:t>соор</w:t>
      </w:r>
      <w:proofErr w:type="spellEnd"/>
      <w:r w:rsidRPr="006E05F6">
        <w:rPr>
          <w:rFonts w:ascii="Times New Roman" w:hAnsi="Times New Roman" w:cs="Times New Roman"/>
          <w:sz w:val="24"/>
          <w:szCs w:val="24"/>
        </w:rPr>
        <w:t>. _______________________________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Руководитель __________________________________________________ тел. 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Главный инженер _______________________________________________ тел. 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Главный бухгалтер ______________________________________________ тел. 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Юрисконсульт _________________________________________________ тел. 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Главный энергетик ______________________________________________ тел. 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  <w:t>Лицо, ответственное за снятие и передачу показаний ________________ тел. ___________________</w:t>
      </w:r>
      <w:r w:rsidRPr="006E05F6">
        <w:rPr>
          <w:rFonts w:ascii="Times New Roman" w:hAnsi="Times New Roman" w:cs="Times New Roman"/>
          <w:sz w:val="24"/>
          <w:szCs w:val="24"/>
        </w:rPr>
        <w:br/>
      </w:r>
    </w:p>
    <w:p w:rsidR="00062980" w:rsidRDefault="00130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Аварийно-диспетчерская служба ПОКУПАТЕЛЯ: </w:t>
      </w:r>
      <w:r>
        <w:rPr>
          <w:rFonts w:ascii="Times New Roman" w:hAnsi="Times New Roman" w:cs="Times New Roman"/>
          <w:sz w:val="24"/>
          <w:szCs w:val="24"/>
        </w:rPr>
        <w:br/>
      </w:r>
      <w:r w:rsidRPr="006E05F6">
        <w:rPr>
          <w:rFonts w:ascii="Times New Roman" w:hAnsi="Times New Roman" w:cs="Times New Roman"/>
          <w:sz w:val="24"/>
          <w:szCs w:val="24"/>
        </w:rPr>
        <w:t>Телефон ______________________ Факс ______________________ E-</w:t>
      </w:r>
      <w:proofErr w:type="spellStart"/>
      <w:r w:rsidRPr="006E05F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E05F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062980" w:rsidRDefault="00062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80" w:rsidRDefault="00062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4" w:type="pct"/>
        <w:jc w:val="center"/>
        <w:tblLook w:val="01E0" w:firstRow="1" w:lastRow="1" w:firstColumn="1" w:lastColumn="1" w:noHBand="0" w:noVBand="0"/>
      </w:tblPr>
      <w:tblGrid>
        <w:gridCol w:w="4562"/>
        <w:gridCol w:w="1389"/>
        <w:gridCol w:w="4632"/>
      </w:tblGrid>
      <w:tr w:rsidR="006E05F6" w:rsidRPr="006E05F6" w:rsidTr="00AF72E1">
        <w:trPr>
          <w:trHeight w:val="467"/>
          <w:jc w:val="center"/>
        </w:trPr>
        <w:tc>
          <w:tcPr>
            <w:tcW w:w="2155" w:type="pct"/>
            <w:shd w:val="clear" w:color="auto" w:fill="auto"/>
            <w:vAlign w:val="center"/>
          </w:tcPr>
          <w:p w:rsidR="006E05F6" w:rsidRPr="006E05F6" w:rsidRDefault="006E05F6" w:rsidP="006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ГАРАНТИРУЮЩИЙ ПОСТАВЩИК</w:t>
            </w:r>
            <w:r w:rsidRPr="006E05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6E05F6" w:rsidRPr="006E05F6" w:rsidRDefault="006E05F6" w:rsidP="006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6E05F6" w:rsidRPr="006E05F6" w:rsidRDefault="006E05F6" w:rsidP="006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6E05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05F6" w:rsidRPr="006E05F6" w:rsidTr="00AF72E1">
        <w:trPr>
          <w:trHeight w:val="1500"/>
          <w:jc w:val="center"/>
        </w:trPr>
        <w:tc>
          <w:tcPr>
            <w:tcW w:w="2155" w:type="pct"/>
            <w:shd w:val="clear" w:color="auto" w:fill="auto"/>
            <w:vAlign w:val="center"/>
          </w:tcPr>
          <w:p w:rsidR="006E05F6" w:rsidRPr="006E05F6" w:rsidRDefault="006E05F6" w:rsidP="006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F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/_________________/</w:t>
            </w:r>
          </w:p>
          <w:p w:rsidR="006E05F6" w:rsidRPr="006C2300" w:rsidRDefault="006E05F6" w:rsidP="006C2300">
            <w:pPr>
              <w:tabs>
                <w:tab w:val="left" w:pos="663"/>
                <w:tab w:val="left" w:pos="210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05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C2300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  <w:r w:rsidRPr="006C230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912123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6C2300">
              <w:rPr>
                <w:rFonts w:ascii="Times New Roman" w:hAnsi="Times New Roman" w:cs="Times New Roman"/>
                <w:i/>
                <w:sz w:val="16"/>
                <w:szCs w:val="16"/>
              </w:rPr>
              <w:t>расшифровка подписи</w:t>
            </w:r>
          </w:p>
          <w:p w:rsidR="006E05F6" w:rsidRPr="006E05F6" w:rsidRDefault="006E05F6" w:rsidP="006C2300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F6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6E05F6" w:rsidRPr="006E05F6" w:rsidRDefault="006E05F6" w:rsidP="006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6E05F6" w:rsidRPr="006E05F6" w:rsidRDefault="006E05F6" w:rsidP="006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F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/_________________/</w:t>
            </w:r>
          </w:p>
          <w:p w:rsidR="006E05F6" w:rsidRPr="006C2300" w:rsidRDefault="006E05F6" w:rsidP="006C2300">
            <w:pPr>
              <w:tabs>
                <w:tab w:val="left" w:pos="786"/>
                <w:tab w:val="left" w:pos="2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05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C2300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  <w:r w:rsidRPr="006C230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91212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6C2300">
              <w:rPr>
                <w:rFonts w:ascii="Times New Roman" w:hAnsi="Times New Roman" w:cs="Times New Roman"/>
                <w:i/>
                <w:sz w:val="16"/>
                <w:szCs w:val="16"/>
              </w:rPr>
              <w:t>расшифровка подписи</w:t>
            </w:r>
          </w:p>
          <w:p w:rsidR="006E05F6" w:rsidRPr="006E05F6" w:rsidRDefault="006E05F6" w:rsidP="006C2300">
            <w:pPr>
              <w:tabs>
                <w:tab w:val="left" w:pos="18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М.П. </w:t>
            </w:r>
            <w:r w:rsidRPr="006C2300">
              <w:rPr>
                <w:rFonts w:ascii="Times New Roman" w:hAnsi="Times New Roman" w:cs="Times New Roman"/>
                <w:i/>
                <w:sz w:val="16"/>
                <w:szCs w:val="16"/>
              </w:rPr>
              <w:t>(при наличии)</w:t>
            </w:r>
          </w:p>
        </w:tc>
      </w:tr>
      <w:tr w:rsidR="006E05F6" w:rsidRPr="006E05F6" w:rsidTr="00AF72E1">
        <w:trPr>
          <w:trHeight w:val="551"/>
          <w:jc w:val="center"/>
        </w:trPr>
        <w:tc>
          <w:tcPr>
            <w:tcW w:w="2155" w:type="pct"/>
            <w:shd w:val="clear" w:color="auto" w:fill="auto"/>
            <w:vAlign w:val="center"/>
          </w:tcPr>
          <w:p w:rsidR="006E05F6" w:rsidRPr="006E05F6" w:rsidRDefault="006E05F6" w:rsidP="006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F6">
              <w:rPr>
                <w:rFonts w:ascii="Times New Roman" w:hAnsi="Times New Roman" w:cs="Times New Roman"/>
                <w:sz w:val="24"/>
                <w:szCs w:val="24"/>
              </w:rPr>
              <w:t>« ____ » _______________ 20___ г.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6E05F6" w:rsidRPr="006E05F6" w:rsidRDefault="006E05F6" w:rsidP="006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6E05F6" w:rsidRPr="006E05F6" w:rsidRDefault="006E05F6" w:rsidP="006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F6">
              <w:rPr>
                <w:rFonts w:ascii="Times New Roman" w:hAnsi="Times New Roman" w:cs="Times New Roman"/>
                <w:sz w:val="24"/>
                <w:szCs w:val="24"/>
              </w:rPr>
              <w:t>« ____ » _______________ 20___ г.</w:t>
            </w:r>
          </w:p>
        </w:tc>
      </w:tr>
    </w:tbl>
    <w:p w:rsidR="006E05F6" w:rsidRPr="006E05F6" w:rsidRDefault="006E05F6" w:rsidP="00355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05F6" w:rsidRPr="006E05F6" w:rsidSect="009E268C">
      <w:footerReference w:type="default" r:id="rId8"/>
      <w:pgSz w:w="11905" w:h="16838"/>
      <w:pgMar w:top="567" w:right="567" w:bottom="1134" w:left="85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8E0" w:rsidRDefault="002078E0" w:rsidP="00DF6302">
      <w:pPr>
        <w:spacing w:after="0" w:line="240" w:lineRule="auto"/>
      </w:pPr>
      <w:r>
        <w:separator/>
      </w:r>
    </w:p>
  </w:endnote>
  <w:endnote w:type="continuationSeparator" w:id="0">
    <w:p w:rsidR="002078E0" w:rsidRDefault="002078E0" w:rsidP="00DF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3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C7CCB" w:rsidRPr="00BD67B0" w:rsidRDefault="002210C4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D67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C7CCB" w:rsidRPr="00BD67B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D67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19AF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BD67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C7CCB" w:rsidRDefault="000C7C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8E0" w:rsidRDefault="002078E0" w:rsidP="00DF6302">
      <w:pPr>
        <w:spacing w:after="0" w:line="240" w:lineRule="auto"/>
      </w:pPr>
      <w:r>
        <w:separator/>
      </w:r>
    </w:p>
  </w:footnote>
  <w:footnote w:type="continuationSeparator" w:id="0">
    <w:p w:rsidR="002078E0" w:rsidRDefault="002078E0" w:rsidP="00DF6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526"/>
    <w:multiLevelType w:val="hybridMultilevel"/>
    <w:tmpl w:val="ED768342"/>
    <w:lvl w:ilvl="0" w:tplc="6CDA516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61E7C"/>
    <w:multiLevelType w:val="hybridMultilevel"/>
    <w:tmpl w:val="851CEB70"/>
    <w:lvl w:ilvl="0" w:tplc="AE2EABD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31011"/>
    <w:multiLevelType w:val="multilevel"/>
    <w:tmpl w:val="AE185F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2."/>
      <w:lvlJc w:val="left"/>
      <w:pPr>
        <w:tabs>
          <w:tab w:val="num" w:pos="1921"/>
        </w:tabs>
        <w:ind w:left="1921" w:hanging="121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30"/>
        </w:tabs>
        <w:ind w:left="2630" w:hanging="121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48"/>
        </w:tabs>
        <w:ind w:left="4048" w:hanging="121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57"/>
        </w:tabs>
        <w:ind w:left="4757" w:hanging="1212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3" w15:restartNumberingAfterBreak="0">
    <w:nsid w:val="08090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A6009A"/>
    <w:multiLevelType w:val="hybridMultilevel"/>
    <w:tmpl w:val="943A1E7C"/>
    <w:lvl w:ilvl="0" w:tplc="98C8AC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52ABE"/>
    <w:multiLevelType w:val="multilevel"/>
    <w:tmpl w:val="EB06D0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607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hint="default"/>
      </w:rPr>
    </w:lvl>
  </w:abstractNum>
  <w:abstractNum w:abstractNumId="6" w15:restartNumberingAfterBreak="0">
    <w:nsid w:val="0CCE78F5"/>
    <w:multiLevelType w:val="multilevel"/>
    <w:tmpl w:val="9664F7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5.%3."/>
      <w:lvlJc w:val="left"/>
      <w:pPr>
        <w:tabs>
          <w:tab w:val="num" w:pos="1980"/>
        </w:tabs>
        <w:ind w:left="1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D564ECC"/>
    <w:multiLevelType w:val="multilevel"/>
    <w:tmpl w:val="EBCA44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0BB77DE"/>
    <w:multiLevelType w:val="multilevel"/>
    <w:tmpl w:val="E3A84F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3B0B92"/>
    <w:multiLevelType w:val="multilevel"/>
    <w:tmpl w:val="2FA2EA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5.%3."/>
      <w:lvlJc w:val="left"/>
      <w:pPr>
        <w:tabs>
          <w:tab w:val="num" w:pos="1980"/>
        </w:tabs>
        <w:ind w:left="1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AE62076"/>
    <w:multiLevelType w:val="multilevel"/>
    <w:tmpl w:val="FB6E6A6C"/>
    <w:lvl w:ilvl="0">
      <w:start w:val="1"/>
      <w:numFmt w:val="decimal"/>
      <w:pStyle w:val="a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pStyle w:val="1"/>
      <w:lvlText w:val="%1.%2."/>
      <w:lvlJc w:val="left"/>
      <w:pPr>
        <w:tabs>
          <w:tab w:val="num" w:pos="397"/>
        </w:tabs>
        <w:ind w:left="0" w:firstLine="0"/>
      </w:pPr>
      <w:rPr>
        <w:rFonts w:hint="default"/>
        <w:b/>
        <w:i w:val="0"/>
        <w:color w:val="auto"/>
        <w:sz w:val="18"/>
        <w:szCs w:val="18"/>
      </w:rPr>
    </w:lvl>
    <w:lvl w:ilvl="2">
      <w:start w:val="1"/>
      <w:numFmt w:val="russianLower"/>
      <w:lvlRestart w:val="0"/>
      <w:pStyle w:val="10"/>
      <w:lvlText w:val="%3)"/>
      <w:lvlJc w:val="left"/>
      <w:pPr>
        <w:tabs>
          <w:tab w:val="num" w:pos="720"/>
        </w:tabs>
        <w:ind w:left="510" w:firstLine="210"/>
      </w:pPr>
      <w:rPr>
        <w:rFonts w:hint="default"/>
        <w:b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1C9378C4"/>
    <w:multiLevelType w:val="multilevel"/>
    <w:tmpl w:val="D7B6FBA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5.%3."/>
      <w:lvlJc w:val="left"/>
      <w:pPr>
        <w:tabs>
          <w:tab w:val="num" w:pos="1980"/>
        </w:tabs>
        <w:ind w:left="1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25E1B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B70FF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5D57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2F5E27"/>
    <w:multiLevelType w:val="multilevel"/>
    <w:tmpl w:val="A9385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7A7611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0B7DE2"/>
    <w:multiLevelType w:val="hybridMultilevel"/>
    <w:tmpl w:val="58B817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6E54B8"/>
    <w:multiLevelType w:val="hybridMultilevel"/>
    <w:tmpl w:val="A33471DE"/>
    <w:lvl w:ilvl="0" w:tplc="6E482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0099"/>
    <w:multiLevelType w:val="multilevel"/>
    <w:tmpl w:val="4D1CBE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2F5696"/>
    <w:multiLevelType w:val="multilevel"/>
    <w:tmpl w:val="8BA0F980"/>
    <w:lvl w:ilvl="0">
      <w:start w:val="6"/>
      <w:numFmt w:val="none"/>
      <w:lvlText w:val="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1" w15:restartNumberingAfterBreak="0">
    <w:nsid w:val="36D26788"/>
    <w:multiLevelType w:val="multilevel"/>
    <w:tmpl w:val="0A060D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5.%3."/>
      <w:lvlJc w:val="left"/>
      <w:pPr>
        <w:tabs>
          <w:tab w:val="num" w:pos="1980"/>
        </w:tabs>
        <w:ind w:left="1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6556D1"/>
    <w:multiLevelType w:val="multilevel"/>
    <w:tmpl w:val="06B0D72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3E43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F330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9167FD"/>
    <w:multiLevelType w:val="hybridMultilevel"/>
    <w:tmpl w:val="45321CE6"/>
    <w:lvl w:ilvl="0" w:tplc="583C74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95F4B"/>
    <w:multiLevelType w:val="multilevel"/>
    <w:tmpl w:val="FEACBF1E"/>
    <w:lvl w:ilvl="0">
      <w:start w:val="6"/>
      <w:numFmt w:val="none"/>
      <w:lvlText w:val="8.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7" w15:restartNumberingAfterBreak="0">
    <w:nsid w:val="48C61F41"/>
    <w:multiLevelType w:val="multilevel"/>
    <w:tmpl w:val="4B8CA4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0556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F9631C"/>
    <w:multiLevelType w:val="multilevel"/>
    <w:tmpl w:val="0E648C90"/>
    <w:lvl w:ilvl="0">
      <w:start w:val="1"/>
      <w:numFmt w:val="decimal"/>
      <w:lvlText w:val="6.%1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30" w15:restartNumberingAfterBreak="0">
    <w:nsid w:val="4CC30785"/>
    <w:multiLevelType w:val="hybridMultilevel"/>
    <w:tmpl w:val="42D4238A"/>
    <w:lvl w:ilvl="0" w:tplc="E43A13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D7227"/>
    <w:multiLevelType w:val="multilevel"/>
    <w:tmpl w:val="C530590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firstLine="436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1440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2" w15:restartNumberingAfterBreak="0">
    <w:nsid w:val="50FC0DA7"/>
    <w:multiLevelType w:val="hybridMultilevel"/>
    <w:tmpl w:val="FEBE88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5545088"/>
    <w:multiLevelType w:val="multilevel"/>
    <w:tmpl w:val="193C97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5.%3."/>
      <w:lvlJc w:val="left"/>
      <w:pPr>
        <w:tabs>
          <w:tab w:val="num" w:pos="1980"/>
        </w:tabs>
        <w:ind w:left="1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8BB4FCC"/>
    <w:multiLevelType w:val="hybridMultilevel"/>
    <w:tmpl w:val="F872B4C0"/>
    <w:lvl w:ilvl="0" w:tplc="BD422A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32A14"/>
    <w:multiLevelType w:val="multilevel"/>
    <w:tmpl w:val="0094B07C"/>
    <w:lvl w:ilvl="0">
      <w:start w:val="10"/>
      <w:numFmt w:val="decimal"/>
      <w:lvlText w:val="%1.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asciiTheme="minorHAnsi" w:hAnsiTheme="minorHAnsi" w:hint="default"/>
      </w:rPr>
    </w:lvl>
  </w:abstractNum>
  <w:abstractNum w:abstractNumId="36" w15:restartNumberingAfterBreak="0">
    <w:nsid w:val="5F1025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12751C6"/>
    <w:multiLevelType w:val="multilevel"/>
    <w:tmpl w:val="08E8317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8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hint="default"/>
      </w:rPr>
    </w:lvl>
  </w:abstractNum>
  <w:abstractNum w:abstractNumId="38" w15:restartNumberingAfterBreak="0">
    <w:nsid w:val="697B5E9F"/>
    <w:multiLevelType w:val="hybridMultilevel"/>
    <w:tmpl w:val="7B18B1E0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6F06787B"/>
    <w:multiLevelType w:val="hybridMultilevel"/>
    <w:tmpl w:val="CCC06782"/>
    <w:lvl w:ilvl="0" w:tplc="BD422A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26916"/>
    <w:multiLevelType w:val="multilevel"/>
    <w:tmpl w:val="5B7C2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22839C0"/>
    <w:multiLevelType w:val="hybridMultilevel"/>
    <w:tmpl w:val="940E6A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FEC67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36"/>
  </w:num>
  <w:num w:numId="3">
    <w:abstractNumId w:val="40"/>
  </w:num>
  <w:num w:numId="4">
    <w:abstractNumId w:val="11"/>
  </w:num>
  <w:num w:numId="5">
    <w:abstractNumId w:val="28"/>
  </w:num>
  <w:num w:numId="6">
    <w:abstractNumId w:val="10"/>
  </w:num>
  <w:num w:numId="7">
    <w:abstractNumId w:val="18"/>
  </w:num>
  <w:num w:numId="8">
    <w:abstractNumId w:val="17"/>
  </w:num>
  <w:num w:numId="9">
    <w:abstractNumId w:val="31"/>
  </w:num>
  <w:num w:numId="10">
    <w:abstractNumId w:val="32"/>
  </w:num>
  <w:num w:numId="11">
    <w:abstractNumId w:val="3"/>
  </w:num>
  <w:num w:numId="12">
    <w:abstractNumId w:val="10"/>
  </w:num>
  <w:num w:numId="13">
    <w:abstractNumId w:val="24"/>
  </w:num>
  <w:num w:numId="14">
    <w:abstractNumId w:val="13"/>
  </w:num>
  <w:num w:numId="15">
    <w:abstractNumId w:val="15"/>
  </w:num>
  <w:num w:numId="16">
    <w:abstractNumId w:val="21"/>
  </w:num>
  <w:num w:numId="17">
    <w:abstractNumId w:val="7"/>
  </w:num>
  <w:num w:numId="18">
    <w:abstractNumId w:val="9"/>
  </w:num>
  <w:num w:numId="19">
    <w:abstractNumId w:val="1"/>
  </w:num>
  <w:num w:numId="20">
    <w:abstractNumId w:val="14"/>
  </w:num>
  <w:num w:numId="21">
    <w:abstractNumId w:val="29"/>
  </w:num>
  <w:num w:numId="22">
    <w:abstractNumId w:val="19"/>
  </w:num>
  <w:num w:numId="23">
    <w:abstractNumId w:val="2"/>
  </w:num>
  <w:num w:numId="24">
    <w:abstractNumId w:val="20"/>
  </w:num>
  <w:num w:numId="25">
    <w:abstractNumId w:val="6"/>
  </w:num>
  <w:num w:numId="26">
    <w:abstractNumId w:val="34"/>
  </w:num>
  <w:num w:numId="27">
    <w:abstractNumId w:val="26"/>
  </w:num>
  <w:num w:numId="28">
    <w:abstractNumId w:val="8"/>
  </w:num>
  <w:num w:numId="29">
    <w:abstractNumId w:val="39"/>
  </w:num>
  <w:num w:numId="30">
    <w:abstractNumId w:val="30"/>
  </w:num>
  <w:num w:numId="31">
    <w:abstractNumId w:val="25"/>
  </w:num>
  <w:num w:numId="32">
    <w:abstractNumId w:val="33"/>
  </w:num>
  <w:num w:numId="33">
    <w:abstractNumId w:val="22"/>
  </w:num>
  <w:num w:numId="34">
    <w:abstractNumId w:val="27"/>
  </w:num>
  <w:num w:numId="35">
    <w:abstractNumId w:val="0"/>
  </w:num>
  <w:num w:numId="36">
    <w:abstractNumId w:val="4"/>
  </w:num>
  <w:num w:numId="37">
    <w:abstractNumId w:val="41"/>
  </w:num>
  <w:num w:numId="38">
    <w:abstractNumId w:val="37"/>
  </w:num>
  <w:num w:numId="39">
    <w:abstractNumId w:val="5"/>
  </w:num>
  <w:num w:numId="40">
    <w:abstractNumId w:val="35"/>
  </w:num>
  <w:num w:numId="41">
    <w:abstractNumId w:val="38"/>
  </w:num>
  <w:num w:numId="42">
    <w:abstractNumId w:val="23"/>
  </w:num>
  <w:num w:numId="43">
    <w:abstractNumId w:val="12"/>
  </w:num>
  <w:num w:numId="44">
    <w:abstractNumId w:val="16"/>
  </w:num>
  <w:num w:numId="45">
    <w:abstractNumId w:val="1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647"/>
    <w:rsid w:val="00007F6B"/>
    <w:rsid w:val="000114A1"/>
    <w:rsid w:val="000125B7"/>
    <w:rsid w:val="000133FE"/>
    <w:rsid w:val="000147F0"/>
    <w:rsid w:val="00031B2E"/>
    <w:rsid w:val="00033F1B"/>
    <w:rsid w:val="00043AB4"/>
    <w:rsid w:val="000557D3"/>
    <w:rsid w:val="00062980"/>
    <w:rsid w:val="0008293E"/>
    <w:rsid w:val="00083ACF"/>
    <w:rsid w:val="000950FC"/>
    <w:rsid w:val="000A0C67"/>
    <w:rsid w:val="000A137B"/>
    <w:rsid w:val="000A790A"/>
    <w:rsid w:val="000B7BA8"/>
    <w:rsid w:val="000C7CCB"/>
    <w:rsid w:val="000E1EB7"/>
    <w:rsid w:val="000E2942"/>
    <w:rsid w:val="000E3D00"/>
    <w:rsid w:val="000F7AF3"/>
    <w:rsid w:val="001204D5"/>
    <w:rsid w:val="001309A2"/>
    <w:rsid w:val="001334CF"/>
    <w:rsid w:val="001374E6"/>
    <w:rsid w:val="00141136"/>
    <w:rsid w:val="00143E72"/>
    <w:rsid w:val="00150945"/>
    <w:rsid w:val="00163512"/>
    <w:rsid w:val="00163FCC"/>
    <w:rsid w:val="00166CC2"/>
    <w:rsid w:val="001813CC"/>
    <w:rsid w:val="00193156"/>
    <w:rsid w:val="001C2EB3"/>
    <w:rsid w:val="001E1673"/>
    <w:rsid w:val="00206D36"/>
    <w:rsid w:val="002078E0"/>
    <w:rsid w:val="002210C4"/>
    <w:rsid w:val="00276C44"/>
    <w:rsid w:val="002802D5"/>
    <w:rsid w:val="00286A5E"/>
    <w:rsid w:val="00287266"/>
    <w:rsid w:val="002B0DFE"/>
    <w:rsid w:val="002C19AC"/>
    <w:rsid w:val="002E1229"/>
    <w:rsid w:val="002E1A53"/>
    <w:rsid w:val="002F317C"/>
    <w:rsid w:val="002F75F4"/>
    <w:rsid w:val="00305E08"/>
    <w:rsid w:val="00315456"/>
    <w:rsid w:val="00320A15"/>
    <w:rsid w:val="0032170A"/>
    <w:rsid w:val="00322521"/>
    <w:rsid w:val="00322714"/>
    <w:rsid w:val="00346C61"/>
    <w:rsid w:val="003556FE"/>
    <w:rsid w:val="00357A0D"/>
    <w:rsid w:val="00357A7A"/>
    <w:rsid w:val="00372405"/>
    <w:rsid w:val="00375534"/>
    <w:rsid w:val="0038353B"/>
    <w:rsid w:val="00387F12"/>
    <w:rsid w:val="00390A08"/>
    <w:rsid w:val="00396D71"/>
    <w:rsid w:val="003A15B8"/>
    <w:rsid w:val="003C02D6"/>
    <w:rsid w:val="003C1DE0"/>
    <w:rsid w:val="003C558C"/>
    <w:rsid w:val="003D761A"/>
    <w:rsid w:val="003E40FC"/>
    <w:rsid w:val="003E553E"/>
    <w:rsid w:val="003F4D06"/>
    <w:rsid w:val="00402A75"/>
    <w:rsid w:val="00402AB6"/>
    <w:rsid w:val="0040582C"/>
    <w:rsid w:val="00421A70"/>
    <w:rsid w:val="004311DE"/>
    <w:rsid w:val="00464725"/>
    <w:rsid w:val="00477BE3"/>
    <w:rsid w:val="004971AB"/>
    <w:rsid w:val="004A4B1B"/>
    <w:rsid w:val="004B4DA9"/>
    <w:rsid w:val="004B6D00"/>
    <w:rsid w:val="004D06C2"/>
    <w:rsid w:val="004D0D8D"/>
    <w:rsid w:val="004D5E8B"/>
    <w:rsid w:val="004E612D"/>
    <w:rsid w:val="004F53B3"/>
    <w:rsid w:val="00506C17"/>
    <w:rsid w:val="00523D05"/>
    <w:rsid w:val="0054186B"/>
    <w:rsid w:val="00544F5E"/>
    <w:rsid w:val="005540C5"/>
    <w:rsid w:val="00576885"/>
    <w:rsid w:val="00586141"/>
    <w:rsid w:val="005A1B08"/>
    <w:rsid w:val="005C1A71"/>
    <w:rsid w:val="005F7E66"/>
    <w:rsid w:val="00601364"/>
    <w:rsid w:val="0060275A"/>
    <w:rsid w:val="006171A7"/>
    <w:rsid w:val="0063176F"/>
    <w:rsid w:val="00653CF3"/>
    <w:rsid w:val="0065755B"/>
    <w:rsid w:val="00662975"/>
    <w:rsid w:val="00663971"/>
    <w:rsid w:val="00677FEE"/>
    <w:rsid w:val="00680BC5"/>
    <w:rsid w:val="0068476B"/>
    <w:rsid w:val="006B086F"/>
    <w:rsid w:val="006B7094"/>
    <w:rsid w:val="006C0E7E"/>
    <w:rsid w:val="006C2300"/>
    <w:rsid w:val="006E05F6"/>
    <w:rsid w:val="006E6A0C"/>
    <w:rsid w:val="006F4B13"/>
    <w:rsid w:val="00706D7B"/>
    <w:rsid w:val="0073500F"/>
    <w:rsid w:val="007374F3"/>
    <w:rsid w:val="0074390D"/>
    <w:rsid w:val="0074717C"/>
    <w:rsid w:val="00776CC6"/>
    <w:rsid w:val="00785775"/>
    <w:rsid w:val="00797FD9"/>
    <w:rsid w:val="007B4B82"/>
    <w:rsid w:val="007E0527"/>
    <w:rsid w:val="007F2C05"/>
    <w:rsid w:val="0081528C"/>
    <w:rsid w:val="00827463"/>
    <w:rsid w:val="00831309"/>
    <w:rsid w:val="00833201"/>
    <w:rsid w:val="00833979"/>
    <w:rsid w:val="008474F3"/>
    <w:rsid w:val="00857665"/>
    <w:rsid w:val="00861134"/>
    <w:rsid w:val="00881EDC"/>
    <w:rsid w:val="008879C2"/>
    <w:rsid w:val="008948D3"/>
    <w:rsid w:val="008A0C1E"/>
    <w:rsid w:val="008B6DF8"/>
    <w:rsid w:val="008E4B16"/>
    <w:rsid w:val="00907F1B"/>
    <w:rsid w:val="00912123"/>
    <w:rsid w:val="009215E4"/>
    <w:rsid w:val="009256B5"/>
    <w:rsid w:val="0092614D"/>
    <w:rsid w:val="0093204E"/>
    <w:rsid w:val="0093562D"/>
    <w:rsid w:val="009478BF"/>
    <w:rsid w:val="00951DEE"/>
    <w:rsid w:val="00953F91"/>
    <w:rsid w:val="00956D05"/>
    <w:rsid w:val="00960963"/>
    <w:rsid w:val="00970F6A"/>
    <w:rsid w:val="00971820"/>
    <w:rsid w:val="00975507"/>
    <w:rsid w:val="00986EB6"/>
    <w:rsid w:val="009A1231"/>
    <w:rsid w:val="009A3CE9"/>
    <w:rsid w:val="009A4F59"/>
    <w:rsid w:val="009B0766"/>
    <w:rsid w:val="009B18F0"/>
    <w:rsid w:val="009B5AE5"/>
    <w:rsid w:val="009C205A"/>
    <w:rsid w:val="009C4E0B"/>
    <w:rsid w:val="009D7C98"/>
    <w:rsid w:val="009E268C"/>
    <w:rsid w:val="009E408D"/>
    <w:rsid w:val="009E6B3D"/>
    <w:rsid w:val="009F0CF6"/>
    <w:rsid w:val="009F5391"/>
    <w:rsid w:val="00A04867"/>
    <w:rsid w:val="00A07267"/>
    <w:rsid w:val="00A27C9C"/>
    <w:rsid w:val="00A439C7"/>
    <w:rsid w:val="00A51FA9"/>
    <w:rsid w:val="00A56FDF"/>
    <w:rsid w:val="00A654F6"/>
    <w:rsid w:val="00A97A60"/>
    <w:rsid w:val="00AA0197"/>
    <w:rsid w:val="00AA205D"/>
    <w:rsid w:val="00AA644D"/>
    <w:rsid w:val="00AA7AAF"/>
    <w:rsid w:val="00AB1587"/>
    <w:rsid w:val="00AB2AB9"/>
    <w:rsid w:val="00AB6699"/>
    <w:rsid w:val="00AB7C9C"/>
    <w:rsid w:val="00AD18E1"/>
    <w:rsid w:val="00AD58CC"/>
    <w:rsid w:val="00AE0EA0"/>
    <w:rsid w:val="00AF72E1"/>
    <w:rsid w:val="00B00BC9"/>
    <w:rsid w:val="00B234FC"/>
    <w:rsid w:val="00B37C9F"/>
    <w:rsid w:val="00B44132"/>
    <w:rsid w:val="00B46C40"/>
    <w:rsid w:val="00B74B62"/>
    <w:rsid w:val="00B84815"/>
    <w:rsid w:val="00B962B9"/>
    <w:rsid w:val="00BD0D09"/>
    <w:rsid w:val="00BD2564"/>
    <w:rsid w:val="00BD67B0"/>
    <w:rsid w:val="00BE577E"/>
    <w:rsid w:val="00BF028F"/>
    <w:rsid w:val="00BF2BE2"/>
    <w:rsid w:val="00C01C81"/>
    <w:rsid w:val="00C01D7B"/>
    <w:rsid w:val="00C119AF"/>
    <w:rsid w:val="00C12D63"/>
    <w:rsid w:val="00C14402"/>
    <w:rsid w:val="00C213DB"/>
    <w:rsid w:val="00C500FC"/>
    <w:rsid w:val="00C83FC3"/>
    <w:rsid w:val="00C84177"/>
    <w:rsid w:val="00C84FFE"/>
    <w:rsid w:val="00C87955"/>
    <w:rsid w:val="00C92C89"/>
    <w:rsid w:val="00CC27FC"/>
    <w:rsid w:val="00CD21AD"/>
    <w:rsid w:val="00CD4903"/>
    <w:rsid w:val="00CE4F76"/>
    <w:rsid w:val="00CF6B5C"/>
    <w:rsid w:val="00D17745"/>
    <w:rsid w:val="00D4227B"/>
    <w:rsid w:val="00D42816"/>
    <w:rsid w:val="00D57F3F"/>
    <w:rsid w:val="00D62A64"/>
    <w:rsid w:val="00D665AA"/>
    <w:rsid w:val="00D74BAA"/>
    <w:rsid w:val="00DA7C30"/>
    <w:rsid w:val="00DC197D"/>
    <w:rsid w:val="00DC290D"/>
    <w:rsid w:val="00DD7930"/>
    <w:rsid w:val="00DE2EC2"/>
    <w:rsid w:val="00DE462C"/>
    <w:rsid w:val="00DF6302"/>
    <w:rsid w:val="00E03C5D"/>
    <w:rsid w:val="00E04341"/>
    <w:rsid w:val="00E10512"/>
    <w:rsid w:val="00E10FDB"/>
    <w:rsid w:val="00E1296E"/>
    <w:rsid w:val="00E21333"/>
    <w:rsid w:val="00E417E3"/>
    <w:rsid w:val="00E429FF"/>
    <w:rsid w:val="00E468E7"/>
    <w:rsid w:val="00E52C7C"/>
    <w:rsid w:val="00E63FA9"/>
    <w:rsid w:val="00E91817"/>
    <w:rsid w:val="00EB3DD3"/>
    <w:rsid w:val="00EB55DC"/>
    <w:rsid w:val="00EE59B8"/>
    <w:rsid w:val="00EF12DC"/>
    <w:rsid w:val="00EF21C1"/>
    <w:rsid w:val="00F14108"/>
    <w:rsid w:val="00F206BE"/>
    <w:rsid w:val="00F31647"/>
    <w:rsid w:val="00F369F2"/>
    <w:rsid w:val="00F45D45"/>
    <w:rsid w:val="00F5021A"/>
    <w:rsid w:val="00F51A74"/>
    <w:rsid w:val="00F562A2"/>
    <w:rsid w:val="00F70DB7"/>
    <w:rsid w:val="00F8244E"/>
    <w:rsid w:val="00F86509"/>
    <w:rsid w:val="00FA7D1D"/>
    <w:rsid w:val="00FA7E27"/>
    <w:rsid w:val="00FC7166"/>
    <w:rsid w:val="00FD3332"/>
    <w:rsid w:val="00FD53C8"/>
    <w:rsid w:val="00FE0D25"/>
    <w:rsid w:val="00FE4D49"/>
    <w:rsid w:val="00FE6A80"/>
    <w:rsid w:val="00FF2664"/>
    <w:rsid w:val="00FF2674"/>
    <w:rsid w:val="00FF43D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4117E-3B20-462F-A2ED-8BEF5A37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D49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D4903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paragraph" w:customStyle="1" w:styleId="ConsPlusNormal">
    <w:name w:val="ConsPlusNormal"/>
    <w:rsid w:val="00F316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0"/>
    <w:link w:val="a6"/>
    <w:uiPriority w:val="99"/>
    <w:semiHidden/>
    <w:unhideWhenUsed/>
    <w:rsid w:val="00DF6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DF6302"/>
  </w:style>
  <w:style w:type="paragraph" w:styleId="a7">
    <w:name w:val="footer"/>
    <w:basedOn w:val="a0"/>
    <w:link w:val="a8"/>
    <w:uiPriority w:val="99"/>
    <w:unhideWhenUsed/>
    <w:rsid w:val="00DF6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DF6302"/>
  </w:style>
  <w:style w:type="paragraph" w:styleId="a9">
    <w:name w:val="Balloon Text"/>
    <w:basedOn w:val="a0"/>
    <w:link w:val="aa"/>
    <w:uiPriority w:val="99"/>
    <w:semiHidden/>
    <w:unhideWhenUsed/>
    <w:rsid w:val="0066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62975"/>
    <w:rPr>
      <w:rFonts w:ascii="Tahoma" w:hAnsi="Tahoma" w:cs="Tahoma"/>
      <w:sz w:val="16"/>
      <w:szCs w:val="16"/>
    </w:rPr>
  </w:style>
  <w:style w:type="paragraph" w:customStyle="1" w:styleId="FR1">
    <w:name w:val="FR1"/>
    <w:rsid w:val="00831309"/>
    <w:pPr>
      <w:widowControl w:val="0"/>
      <w:spacing w:after="0" w:line="300" w:lineRule="auto"/>
      <w:ind w:left="2480" w:right="2600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styleId="ab">
    <w:name w:val="Body Text Indent"/>
    <w:basedOn w:val="a0"/>
    <w:link w:val="ac"/>
    <w:rsid w:val="00831309"/>
    <w:pPr>
      <w:widowControl w:val="0"/>
      <w:spacing w:after="0" w:line="260" w:lineRule="auto"/>
      <w:ind w:left="240" w:firstLine="56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831309"/>
    <w:rPr>
      <w:rFonts w:ascii="Arial" w:eastAsia="Times New Roman" w:hAnsi="Arial" w:cs="Times New Roman"/>
      <w:sz w:val="16"/>
      <w:szCs w:val="20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1C2EB3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1C2EB3"/>
  </w:style>
  <w:style w:type="character" w:styleId="af">
    <w:name w:val="annotation reference"/>
    <w:semiHidden/>
    <w:rsid w:val="00372405"/>
    <w:rPr>
      <w:sz w:val="16"/>
      <w:szCs w:val="16"/>
    </w:rPr>
  </w:style>
  <w:style w:type="paragraph" w:styleId="a">
    <w:name w:val="List"/>
    <w:basedOn w:val="a0"/>
    <w:rsid w:val="00372405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lang w:eastAsia="ru-RU"/>
    </w:rPr>
  </w:style>
  <w:style w:type="paragraph" w:customStyle="1" w:styleId="1">
    <w:name w:val="Список 1: основной пункт раздела"/>
    <w:basedOn w:val="a0"/>
    <w:rsid w:val="00372405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10">
    <w:name w:val="Список 1: пункт второго уровня"/>
    <w:basedOn w:val="a0"/>
    <w:rsid w:val="00372405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3">
    <w:name w:val="Body Text Indent 3"/>
    <w:basedOn w:val="a0"/>
    <w:link w:val="30"/>
    <w:uiPriority w:val="99"/>
    <w:semiHidden/>
    <w:unhideWhenUsed/>
    <w:rsid w:val="008339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833979"/>
    <w:rPr>
      <w:sz w:val="16"/>
      <w:szCs w:val="16"/>
    </w:rPr>
  </w:style>
  <w:style w:type="paragraph" w:customStyle="1" w:styleId="11">
    <w:name w:val="Стиль1"/>
    <w:basedOn w:val="a0"/>
    <w:rsid w:val="000147F0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rsid w:val="00D4227B"/>
    <w:rPr>
      <w:color w:val="0000FF"/>
      <w:u w:val="single"/>
    </w:rPr>
  </w:style>
  <w:style w:type="paragraph" w:styleId="2">
    <w:name w:val="Body Text Indent 2"/>
    <w:basedOn w:val="a0"/>
    <w:link w:val="20"/>
    <w:rsid w:val="009478BF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9478BF"/>
    <w:rPr>
      <w:rFonts w:ascii="Times New Roman" w:eastAsia="Times New Roman" w:hAnsi="Times New Roman" w:cs="Times New Roman"/>
      <w:lang w:eastAsia="ru-RU"/>
    </w:rPr>
  </w:style>
  <w:style w:type="paragraph" w:customStyle="1" w:styleId="5">
    <w:name w:val="заголовок 5"/>
    <w:basedOn w:val="a0"/>
    <w:next w:val="a0"/>
    <w:rsid w:val="006E05F6"/>
    <w:pPr>
      <w:keepNext/>
      <w:autoSpaceDE w:val="0"/>
      <w:autoSpaceDN w:val="0"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styleId="af1">
    <w:name w:val="annotation text"/>
    <w:basedOn w:val="a0"/>
    <w:link w:val="af2"/>
    <w:uiPriority w:val="99"/>
    <w:semiHidden/>
    <w:unhideWhenUsed/>
    <w:rsid w:val="0068476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68476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8476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8476B"/>
    <w:rPr>
      <w:b/>
      <w:bCs/>
      <w:sz w:val="20"/>
      <w:szCs w:val="20"/>
    </w:rPr>
  </w:style>
  <w:style w:type="paragraph" w:customStyle="1" w:styleId="Default">
    <w:name w:val="Default"/>
    <w:rsid w:val="00653CF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71A5B-EBD2-4ED6-BA6E-B2CA46BE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9298</Words>
  <Characters>52999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Погребная Наталья Николаевна</cp:lastModifiedBy>
  <cp:revision>23</cp:revision>
  <cp:lastPrinted>2018-03-12T08:11:00Z</cp:lastPrinted>
  <dcterms:created xsi:type="dcterms:W3CDTF">2017-01-30T18:16:00Z</dcterms:created>
  <dcterms:modified xsi:type="dcterms:W3CDTF">2018-05-15T11:34:00Z</dcterms:modified>
</cp:coreProperties>
</file>