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(наименование суда)</w:t>
      </w:r>
    </w:p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______________</w:t>
      </w:r>
    </w:p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</w:t>
      </w:r>
    </w:p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</w:t>
      </w:r>
    </w:p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_____________ (наименование ИФНС)</w:t>
      </w:r>
    </w:p>
    <w:p w:rsidR="00457428" w:rsidRPr="00457428" w:rsidRDefault="00457428" w:rsidP="00457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обязательных платежей и санкций</w:t>
      </w: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742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457428" w:rsidRPr="00457428" w:rsidRDefault="00457428" w:rsidP="004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административное исковое заявление </w:t>
      </w:r>
    </w:p>
    <w:p w:rsidR="00457428" w:rsidRPr="00457428" w:rsidRDefault="00457428" w:rsidP="004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428">
        <w:rPr>
          <w:rFonts w:ascii="Times New Roman" w:eastAsia="Times New Roman" w:hAnsi="Times New Roman" w:cs="Times New Roman"/>
          <w:sz w:val="24"/>
          <w:szCs w:val="24"/>
          <w:lang w:eastAsia="ru-RU"/>
        </w:rPr>
        <w:t>(о пропуске срока обращения в суд)</w:t>
      </w: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Инспекцией заявлено требование о взыскании с меня задолженности</w:t>
      </w: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а также пеней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требования не подлежащими удовлетворению по следующим</w:t>
      </w:r>
    </w:p>
    <w:p w:rsid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основаниям.</w:t>
      </w:r>
    </w:p>
    <w:p w:rsidR="00457428" w:rsidRPr="00457428" w:rsidRDefault="00457428" w:rsidP="00457428">
      <w:pPr>
        <w:pStyle w:val="a3"/>
        <w:numPr>
          <w:ilvl w:val="0"/>
          <w:numId w:val="5"/>
        </w:numPr>
        <w:spacing w:before="0" w:beforeAutospacing="0" w:after="0" w:afterAutospacing="0"/>
      </w:pPr>
      <w:r>
        <w:rPr>
          <w:sz w:val="28"/>
          <w:szCs w:val="28"/>
        </w:rPr>
        <w:t xml:space="preserve">Требование об уплате № ___ </w:t>
      </w:r>
      <w:r w:rsidRPr="00457428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«__» _______ 20__ г. </w:t>
      </w:r>
      <w:r w:rsidRPr="00457428">
        <w:rPr>
          <w:sz w:val="28"/>
          <w:szCs w:val="28"/>
        </w:rPr>
        <w:t>устанавливало срок</w:t>
      </w:r>
      <w:r>
        <w:rPr>
          <w:sz w:val="28"/>
          <w:szCs w:val="28"/>
        </w:rPr>
        <w:t xml:space="preserve"> исполнения до </w:t>
      </w:r>
      <w:r>
        <w:rPr>
          <w:color w:val="000000"/>
          <w:sz w:val="28"/>
          <w:szCs w:val="28"/>
        </w:rPr>
        <w:t>«__» _______ 20__ г</w:t>
      </w:r>
      <w:r w:rsidRPr="00457428">
        <w:rPr>
          <w:sz w:val="28"/>
          <w:szCs w:val="28"/>
        </w:rPr>
        <w:t>. Шестимесячный срок обращения в суд,</w:t>
      </w:r>
      <w:r>
        <w:t xml:space="preserve"> </w:t>
      </w:r>
      <w:r w:rsidRPr="00457428">
        <w:rPr>
          <w:sz w:val="28"/>
          <w:szCs w:val="28"/>
        </w:rPr>
        <w:t xml:space="preserve">предусмотренный ч. 2 ст. 286 КАС РФ и ст. 48 НК РФ, истёк </w:t>
      </w:r>
      <w:r w:rsidRPr="00457428">
        <w:rPr>
          <w:color w:val="000000"/>
          <w:sz w:val="28"/>
          <w:szCs w:val="28"/>
        </w:rPr>
        <w:t>«__» _______ 20__ г. </w:t>
      </w:r>
      <w:r w:rsidRPr="00457428">
        <w:rPr>
          <w:color w:val="000000"/>
          <w:sz w:val="28"/>
          <w:szCs w:val="28"/>
        </w:rPr>
        <w:t xml:space="preserve"> </w:t>
      </w:r>
    </w:p>
    <w:p w:rsidR="00457428" w:rsidRDefault="00457428" w:rsidP="00457428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457428">
        <w:rPr>
          <w:sz w:val="28"/>
          <w:szCs w:val="28"/>
        </w:rPr>
        <w:t xml:space="preserve">Административное исковое заявление подано инспекцией </w:t>
      </w:r>
      <w:r>
        <w:rPr>
          <w:color w:val="000000"/>
          <w:sz w:val="28"/>
          <w:szCs w:val="28"/>
        </w:rPr>
        <w:t>«__» _______ 20__ г.</w:t>
      </w:r>
      <w:r>
        <w:rPr>
          <w:color w:val="000000"/>
          <w:sz w:val="28"/>
          <w:szCs w:val="28"/>
        </w:rPr>
        <w:t xml:space="preserve">, </w:t>
      </w:r>
      <w:r w:rsidRPr="00457428">
        <w:rPr>
          <w:sz w:val="28"/>
          <w:szCs w:val="28"/>
        </w:rPr>
        <w:t>то есть с пропуском установленного срока.</w:t>
      </w:r>
    </w:p>
    <w:p w:rsidR="00457428" w:rsidRDefault="00457428" w:rsidP="00457428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457428">
        <w:rPr>
          <w:sz w:val="28"/>
          <w:szCs w:val="28"/>
        </w:rPr>
        <w:t>Ходатайства о восстановлении срока с указанием уважительных</w:t>
      </w:r>
      <w:r>
        <w:rPr>
          <w:sz w:val="28"/>
          <w:szCs w:val="28"/>
        </w:rPr>
        <w:t xml:space="preserve"> </w:t>
      </w:r>
      <w:r w:rsidRPr="00457428">
        <w:rPr>
          <w:sz w:val="28"/>
          <w:szCs w:val="28"/>
        </w:rPr>
        <w:t>причин инспекция не заявила. Бремя доказывания уважительности</w:t>
      </w:r>
      <w:r>
        <w:rPr>
          <w:sz w:val="28"/>
          <w:szCs w:val="28"/>
        </w:rPr>
        <w:t xml:space="preserve"> </w:t>
      </w:r>
      <w:r w:rsidRPr="00457428">
        <w:rPr>
          <w:sz w:val="28"/>
          <w:szCs w:val="28"/>
        </w:rPr>
        <w:t>причин пропуска лежит на административном истце (ч. 2 ст. 62 КАС РФ).</w:t>
      </w:r>
    </w:p>
    <w:p w:rsidR="00457428" w:rsidRPr="00457428" w:rsidRDefault="00457428" w:rsidP="00457428">
      <w:pPr>
        <w:pStyle w:val="a3"/>
        <w:numPr>
          <w:ilvl w:val="0"/>
          <w:numId w:val="5"/>
        </w:numPr>
        <w:spacing w:before="0" w:beforeAutospacing="0" w:after="0" w:afterAutospacing="0"/>
      </w:pPr>
      <w:r w:rsidRPr="00457428">
        <w:rPr>
          <w:sz w:val="28"/>
          <w:szCs w:val="28"/>
        </w:rPr>
        <w:t>Согласно постановлению Конституционного Суда РФ от 25.10.2024</w:t>
      </w:r>
      <w:r>
        <w:rPr>
          <w:sz w:val="28"/>
          <w:szCs w:val="28"/>
        </w:rPr>
        <w:t xml:space="preserve"> </w:t>
      </w:r>
      <w:r w:rsidRPr="00457428">
        <w:rPr>
          <w:sz w:val="28"/>
          <w:szCs w:val="28"/>
        </w:rPr>
        <w:t>№ 48-П суд обязан проверить соблюдение всех сроков взыскания; пропуск срока влечёт отказ во взыскании. Утрата права на взыскание налога влечёт утрату права и на взыскание пеней, начисленных на этот налог.</w:t>
      </w:r>
    </w:p>
    <w:p w:rsid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</w:t>
      </w: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удовлетворении административного искового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объёме.</w:t>
      </w:r>
    </w:p>
    <w:p w:rsid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428" w:rsidRPr="00457428" w:rsidRDefault="00457428" w:rsidP="00457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________________.</w:t>
      </w:r>
    </w:p>
    <w:p w:rsidR="00457428" w:rsidRDefault="00457428" w:rsidP="004574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A2C12" w:rsidRPr="00457428" w:rsidRDefault="00457428" w:rsidP="00457428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«__» _______ 20__ г. </w:t>
      </w:r>
      <w:r>
        <w:rPr>
          <w:color w:val="000000"/>
          <w:sz w:val="28"/>
          <w:szCs w:val="28"/>
        </w:rPr>
        <w:t xml:space="preserve"> _____________ / _____________</w:t>
      </w:r>
    </w:p>
    <w:sectPr w:rsidR="00DA2C12" w:rsidRPr="0045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56D11"/>
    <w:multiLevelType w:val="multilevel"/>
    <w:tmpl w:val="DD06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1CE7"/>
    <w:multiLevelType w:val="multilevel"/>
    <w:tmpl w:val="E036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8296A"/>
    <w:multiLevelType w:val="hybridMultilevel"/>
    <w:tmpl w:val="02D02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91AD7"/>
    <w:multiLevelType w:val="multilevel"/>
    <w:tmpl w:val="B1E4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FF7EB6"/>
    <w:multiLevelType w:val="multilevel"/>
    <w:tmpl w:val="BF74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E9"/>
    <w:rsid w:val="00457428"/>
    <w:rsid w:val="00AD20E9"/>
    <w:rsid w:val="00DA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77C7"/>
  <w15:chartTrackingRefBased/>
  <w15:docId w15:val="{301E0551-4B52-4682-AB8D-A92400C3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7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0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4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3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8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2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1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9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0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2026-09-09T13:51:00Z</dcterms:created>
  <dcterms:modified xsi:type="dcterms:W3CDTF">2026-09-09T14:00:00Z</dcterms:modified>
</cp:coreProperties>
</file>