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790E8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ascii="Courier New" w:hAnsi="Courier New" w:cs="Courier New"/>
        </w:rPr>
      </w:pPr>
      <w:r>
        <w:rPr>
          <w:rFonts w:hint="default" w:ascii="Courier New" w:hAnsi="Courier New" w:cs="Courier New"/>
        </w:rPr>
        <w:t>В Президиум Верховного Суда Российской</w:t>
      </w:r>
    </w:p>
    <w:p w14:paraId="4DA4241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Федерации </w:t>
      </w:r>
    </w:p>
    <w:p w14:paraId="2E1BCE0F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2ABCB71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Заявитель: _____________________________</w:t>
      </w:r>
    </w:p>
    <w:p w14:paraId="0AF7C55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(наименование или Ф.И.О.,</w:t>
      </w:r>
    </w:p>
    <w:p w14:paraId="32EAB61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процессуальное положение)</w:t>
      </w:r>
    </w:p>
    <w:p w14:paraId="2363F99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 или место жительства (пребывания):</w:t>
      </w:r>
    </w:p>
    <w:p w14:paraId="590C1446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_______________________________________,</w:t>
      </w:r>
    </w:p>
    <w:p w14:paraId="28F988C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телефон: ___________, факс: ___________,</w:t>
      </w:r>
    </w:p>
    <w:p w14:paraId="6120CBA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 электронной почты: _______________</w:t>
      </w:r>
    </w:p>
    <w:p w14:paraId="0299162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1494BF2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Вариант.</w:t>
      </w:r>
    </w:p>
    <w:p w14:paraId="0B575D0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Представитель заявителя:</w:t>
      </w:r>
    </w:p>
    <w:p w14:paraId="031CD29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________________________________________</w:t>
      </w:r>
    </w:p>
    <w:p w14:paraId="329EA7C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адрес: ________________________________,</w:t>
      </w:r>
    </w:p>
    <w:p w14:paraId="2030F07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телефон: ___________, факс: ___________,</w:t>
      </w:r>
    </w:p>
    <w:p w14:paraId="5F8D1DEF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 электронной почты: _______________</w:t>
      </w:r>
    </w:p>
    <w:p w14:paraId="232E0098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6CAD3AB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Дело N _________________________________</w:t>
      </w:r>
    </w:p>
    <w:p w14:paraId="011FC56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498B74B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Истец: _________________________________</w:t>
      </w:r>
    </w:p>
    <w:p w14:paraId="22CC081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(наименование или Ф.И.О.)</w:t>
      </w:r>
    </w:p>
    <w:p w14:paraId="62DAA9B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 или место жительства (пребывания):</w:t>
      </w:r>
    </w:p>
    <w:p w14:paraId="5834EEA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_______________________________________,</w:t>
      </w:r>
    </w:p>
    <w:p w14:paraId="3AEE654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телефон: ___________, факс: ___________,</w:t>
      </w:r>
    </w:p>
    <w:p w14:paraId="54E70A28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 электронной почты: _______________</w:t>
      </w:r>
    </w:p>
    <w:p w14:paraId="4489582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73E4344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Ответчик: ______________________________</w:t>
      </w:r>
    </w:p>
    <w:p w14:paraId="367D4AC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(наименование или Ф.И.О.)</w:t>
      </w:r>
    </w:p>
    <w:p w14:paraId="3DACC74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 или место жительства (пребывания):</w:t>
      </w:r>
    </w:p>
    <w:p w14:paraId="08AEFA4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_______________________________________,</w:t>
      </w:r>
    </w:p>
    <w:p w14:paraId="1791372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телефон: ___________, факс: ___________,</w:t>
      </w:r>
    </w:p>
    <w:p w14:paraId="0F09A476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 электронной почты: _______________</w:t>
      </w:r>
    </w:p>
    <w:p w14:paraId="5AC6B49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7D4DB2B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Госпошлина: _________________ рублей </w:t>
      </w:r>
    </w:p>
    <w:p w14:paraId="2EE7126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  <w:bookmarkStart w:id="0" w:name="_GoBack"/>
      <w:bookmarkEnd w:id="0"/>
    </w:p>
    <w:p w14:paraId="20D97D47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Надзорная жалоба </w:t>
      </w:r>
    </w:p>
    <w:p w14:paraId="3EFFA187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на решение арбитражного суда </w:t>
      </w:r>
    </w:p>
    <w:p w14:paraId="2BF929C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771588C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В производстве ___________________________ арбитражного суда находилось дело N _____ по исковому заявлению ______________________________________ (наименование или Ф.И.О. истца) к _____________________________________ (наименование или Ф.И.О. ответчика) о __________________________________ (предмет иска). </w:t>
      </w:r>
    </w:p>
    <w:p w14:paraId="0337202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"___" ________ ____ г. ________________________________________ (наименование суда, принявшего решение по первой инстанции) арбитражным судом было вынесено Решение о _____________________________________. </w:t>
      </w:r>
    </w:p>
    <w:p w14:paraId="5C30ABCF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  <w:rPr>
          <w:rStyle w:val="19"/>
        </w:rPr>
      </w:pPr>
      <w:r>
        <w:t>__________________________________ (наименование или Ф.И.О., процессуальное положение) на не вступившее в законную силу Решение суда первой инстанции от "___"________ ____ г. была подана апелляционная жалоба в соответствии с правилами, установленн</w:t>
      </w:r>
      <w:r>
        <w:rPr>
          <w:rStyle w:val="19"/>
        </w:rPr>
        <w:t xml:space="preserve">ыми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"https://login.consultant.ru/link/?req=doc&amp;base=LAW&amp;n=520138&amp;dst=101668&amp;field=134&amp;date=05.05.2026" </w:instrText>
      </w:r>
      <w:r>
        <w:rPr>
          <w:rStyle w:val="19"/>
        </w:rPr>
        <w:fldChar w:fldCharType="separate"/>
      </w:r>
      <w:r>
        <w:rPr>
          <w:rStyle w:val="19"/>
        </w:rPr>
        <w:t>гл. 34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процессуального кодекса Российской Федерации. </w:t>
      </w:r>
    </w:p>
    <w:p w14:paraId="47A8B8E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Постановлением _______________________________________ (наименование суда апелляционной инстанции) от "___"________ ____ г. по делу N _____ Решение суда первой инстанции от "___"________ ____ г. было оставлено без изменения, а апелляционная жалоба от "___" ________ ____ г. без удовлетворения с указанием следующих оснований: ________________________________________. </w:t>
      </w:r>
    </w:p>
    <w:p w14:paraId="11C2DC98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Решение от "___"________ ____ г. вступило в законную силу "___"________ ____ г. </w:t>
      </w:r>
    </w:p>
    <w:p w14:paraId="0BCEAFC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На вступившее в законную силу Решение суда первой инстанции от "___"_____ ___ г. и Постановление _________________________________________(наименование суда апелляционной инстанции) от "__"_______ ___ г. ____________________________ (наименование или Ф.И.О., процессуальное положение) была подана кассационная жалоба в _________________________________(наименование суда кассационной инстанции). </w:t>
      </w:r>
    </w:p>
    <w:p w14:paraId="2F317DE5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Постановлением _________________________________ (наименование суда кассационной инстанции) от "___"________ ____ г. по делу N _______ Решение суда первой инстанции от "___"__________ ____ г. было оставлено без изменения, а кассационная жалоба от "___"_______ ____ г. без удовлетворения с указанием следующих оснований: _________________________________________. </w:t>
      </w:r>
    </w:p>
    <w:p w14:paraId="0AC4F0E7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Согласно</w:t>
      </w:r>
      <w:r>
        <w:rPr>
          <w:rStyle w:val="19"/>
        </w:rPr>
        <w:t xml:space="preserve">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"https://login.consultant.ru/link/?req=doc&amp;base=LAW&amp;n=520138&amp;dst=831&amp;field=134&amp;date=05.05.2026" </w:instrText>
      </w:r>
      <w:r>
        <w:rPr>
          <w:rStyle w:val="19"/>
        </w:rPr>
        <w:fldChar w:fldCharType="separate"/>
      </w:r>
      <w:r>
        <w:rPr>
          <w:rStyle w:val="19"/>
        </w:rPr>
        <w:t>ч. 1 ст. 308.1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процессуального кодекса Российской Федерации вступившие в законную силу судебные акты, указанные в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"https://login.consultant.ru/link/?req=doc&amp;base=LAW&amp;n=520138&amp;dst=833&amp;field=134&amp;date=05.05.2026" </w:instrText>
      </w:r>
      <w:r>
        <w:rPr>
          <w:rStyle w:val="19"/>
        </w:rPr>
        <w:fldChar w:fldCharType="separate"/>
      </w:r>
      <w:r>
        <w:rPr>
          <w:rStyle w:val="19"/>
        </w:rPr>
        <w:t>ч. 3 ст. 308.1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процессуального кодекса Российской Федерации, могут быть пересмотрены в порядке надзора Президиумом Верховного Суда Российской Федерации по надзорным жалобам лиц, участвующих в деле, и иных лиц, указанных в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"https://login.consultant.ru/link/?req=doc&amp;base=LAW&amp;n=520138&amp;dst=100253&amp;field=134&amp;date=05.05.2026" </w:instrText>
      </w:r>
      <w:r>
        <w:rPr>
          <w:rStyle w:val="19"/>
        </w:rPr>
        <w:fldChar w:fldCharType="separate"/>
      </w:r>
      <w:r>
        <w:rPr>
          <w:rStyle w:val="19"/>
        </w:rPr>
        <w:t>ст. 42</w:t>
      </w:r>
      <w:r>
        <w:rPr>
          <w:rStyle w:val="19"/>
        </w:rPr>
        <w:fldChar w:fldCharType="end"/>
      </w:r>
      <w:r>
        <w:rPr>
          <w:rStyle w:val="19"/>
        </w:rPr>
        <w:t xml:space="preserve"> Арби</w:t>
      </w:r>
      <w:r>
        <w:t xml:space="preserve">тражного процессуального кодекса Российской Федерации. </w:t>
      </w:r>
    </w:p>
    <w:p w14:paraId="62939ADE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Согл</w:t>
      </w:r>
      <w:r>
        <w:rPr>
          <w:rStyle w:val="19"/>
        </w:rPr>
        <w:t xml:space="preserve">асно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"https://login.consultant.ru/link/?req=doc&amp;base=LAW&amp;n=520138&amp;dst=896&amp;field=134&amp;date=05.05.2026" </w:instrText>
      </w:r>
      <w:r>
        <w:rPr>
          <w:rStyle w:val="19"/>
        </w:rPr>
        <w:fldChar w:fldCharType="separate"/>
      </w:r>
      <w:r>
        <w:rPr>
          <w:rStyle w:val="19"/>
        </w:rPr>
        <w:t>ч. 1 ст. 308.8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процессуального кодекса Российской Федерации судебные постановления, указанные в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"https://login.consultant.ru/link/?req=doc&amp;base=LAW&amp;n=520138&amp;dst=833&amp;field=134&amp;date=05.05.2026" </w:instrText>
      </w:r>
      <w:r>
        <w:rPr>
          <w:rStyle w:val="19"/>
        </w:rPr>
        <w:fldChar w:fldCharType="separate"/>
      </w:r>
      <w:r>
        <w:rPr>
          <w:rStyle w:val="19"/>
        </w:rPr>
        <w:t>ч. 3 ст. 308.1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процессуального кодекса Российской Федерации, подлежат отмене или изменению, если при рассмотрении дела в порядке надзора Президиум Верховного Суда Российской Фе</w:t>
      </w:r>
      <w:r>
        <w:t xml:space="preserve">дерации установит, что соответствующее обжалуемое судебное постановление нарушает: </w:t>
      </w:r>
    </w:p>
    <w:p w14:paraId="16DCD670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1) права и свободы человека и гражданина, гаран</w:t>
      </w:r>
      <w:r>
        <w:rPr>
          <w:rStyle w:val="19"/>
        </w:rPr>
        <w:t xml:space="preserve">тированные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"https://login.consultant.ru/link/?req=doc&amp;base=LAW&amp;n=2875&amp;date=05.05.2026" </w:instrText>
      </w:r>
      <w:r>
        <w:rPr>
          <w:rStyle w:val="19"/>
        </w:rPr>
        <w:fldChar w:fldCharType="separate"/>
      </w:r>
      <w:r>
        <w:rPr>
          <w:rStyle w:val="19"/>
        </w:rPr>
        <w:t>Конституцией</w:t>
      </w:r>
      <w:r>
        <w:rPr>
          <w:rStyle w:val="19"/>
        </w:rPr>
        <w:fldChar w:fldCharType="end"/>
      </w:r>
      <w:r>
        <w:rPr>
          <w:rStyle w:val="19"/>
        </w:rPr>
        <w:t xml:space="preserve"> Российской Федерации, общепризнанными принципами и нормами международного права, междуна</w:t>
      </w:r>
      <w:r>
        <w:t xml:space="preserve">родными договорами Российской Федерации; </w:t>
      </w:r>
    </w:p>
    <w:p w14:paraId="5B41FA83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2) права и законные интересы неопределенного круга лиц или иные публичные интересы; </w:t>
      </w:r>
    </w:p>
    <w:p w14:paraId="4F2F9693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3) единообразие в применении и (или) толковании судами норм права. </w:t>
      </w:r>
    </w:p>
    <w:p w14:paraId="7F62A99B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Заявитель считает Постановление суда кассационной инстанции от "___"____ ___ г., Постановление суда апелляционной инстанции от "___"________ ____ г., Решение суда первой инстанции от "__"_____ ___ г. по делу N _____________ незаконными, поскольку они нарушают права и свободы заявителя, гарантирова</w:t>
      </w:r>
      <w:r>
        <w:rPr>
          <w:rStyle w:val="19"/>
        </w:rPr>
        <w:t xml:space="preserve">нные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"https://login.consultant.ru/link/?req=doc&amp;base=LAW&amp;n=2875&amp;date=05.05.2026" </w:instrText>
      </w:r>
      <w:r>
        <w:rPr>
          <w:rStyle w:val="19"/>
        </w:rPr>
        <w:fldChar w:fldCharType="separate"/>
      </w:r>
      <w:r>
        <w:rPr>
          <w:rStyle w:val="19"/>
        </w:rPr>
        <w:t>Конституцией</w:t>
      </w:r>
      <w:r>
        <w:rPr>
          <w:rStyle w:val="19"/>
        </w:rPr>
        <w:fldChar w:fldCharType="end"/>
      </w:r>
      <w:r>
        <w:rPr>
          <w:rStyle w:val="19"/>
        </w:rPr>
        <w:t xml:space="preserve"> Российской Федерации, общепризнанными принципами и нормами международного права, междунаро</w:t>
      </w:r>
      <w:r>
        <w:t xml:space="preserve">дными договорами Российской Федерации (или: права и законные интересы неопределенного круга лиц, иные публичные интересы / единообразие в толковании и применении судами норм права), а именно: __________________, что подтверждается _____________________________________________________. </w:t>
      </w:r>
    </w:p>
    <w:p w14:paraId="6E3183B0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На основании вышеизложенного и руководс</w:t>
      </w:r>
      <w:r>
        <w:rPr>
          <w:rStyle w:val="19"/>
        </w:rPr>
        <w:t xml:space="preserve">твуясь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"https://login.consultant.ru/link/?req=doc&amp;base=LAW&amp;n=520138&amp;dst=830&amp;field=134&amp;date=05.05.2026" </w:instrText>
      </w:r>
      <w:r>
        <w:rPr>
          <w:rStyle w:val="19"/>
        </w:rPr>
        <w:fldChar w:fldCharType="separate"/>
      </w:r>
      <w:r>
        <w:rPr>
          <w:rStyle w:val="19"/>
        </w:rPr>
        <w:t>ст. ст. 308.1</w:t>
      </w:r>
      <w:r>
        <w:rPr>
          <w:rStyle w:val="19"/>
        </w:rPr>
        <w:fldChar w:fldCharType="end"/>
      </w:r>
      <w:r>
        <w:rPr>
          <w:rStyle w:val="19"/>
        </w:rPr>
        <w:t xml:space="preserve"> -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"https://login.consultant.ru/link/?req=doc&amp;base=LAW&amp;n=520138&amp;dst=919&amp;field=134&amp;date=05.05.2026" </w:instrText>
      </w:r>
      <w:r>
        <w:rPr>
          <w:rStyle w:val="19"/>
        </w:rPr>
        <w:fldChar w:fldCharType="separate"/>
      </w:r>
      <w:r>
        <w:rPr>
          <w:rStyle w:val="19"/>
        </w:rPr>
        <w:t>308.11</w:t>
      </w:r>
      <w:r>
        <w:rPr>
          <w:rStyle w:val="19"/>
        </w:rPr>
        <w:fldChar w:fldCharType="end"/>
      </w:r>
      <w:r>
        <w:rPr>
          <w:rStyle w:val="19"/>
        </w:rPr>
        <w:t xml:space="preserve"> Арбит</w:t>
      </w:r>
      <w:r>
        <w:t xml:space="preserve">ражного процессуального кодекса Российской Федерации, прошу: </w:t>
      </w:r>
    </w:p>
    <w:p w14:paraId="52739FE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739FDEE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1. Отменить Решение от "___"______ ____ г. __________________________(наименование суда, принявшего решение по первой инстанции) суда о ________________________________________. </w:t>
      </w:r>
    </w:p>
    <w:p w14:paraId="2F53CF3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2. Отменить Постановления ______________________________________ (наименование судов апелляционной и кассационной инстанций) от "___"_______ ____ г. и от "___"_________ ____ г. об оставлении Решения суда первой инстанции от "___"________ ____ г. без изменения, апелляционной жалобы от "___"______ ____ г. и кассационной жалобы от "___"_______ ____ г. без удовлетворения. </w:t>
      </w:r>
    </w:p>
    <w:p w14:paraId="2957D6B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3. Направить дело на новое рассмотрение в суд _____________ инстанции в том же (или в ином) составе судей (вариант: оставить исковое заявление без рассмотрения / прекратить производство по делу / изменить решение суда первой инстанции, постановление или определение суда апелляционной или кассационной инстанции и принять новое судебное постановление / оставить в силе один из принятых по делу судебных актов). </w:t>
      </w:r>
    </w:p>
    <w:p w14:paraId="1B780EB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2650131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Приложение: </w:t>
      </w:r>
    </w:p>
    <w:p w14:paraId="16ADDC9C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1. Заверенные соответствующим судом копии судебных актов, принятых по делу. </w:t>
      </w:r>
    </w:p>
    <w:p w14:paraId="756AA68E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2. Копии документов, подтверждающих нарушение прав и законных интересов заявителя (или: прав и законных интересов неопределенного круга лиц, иных публичных интересов / единообразия в толковании и применении судами норм права). </w:t>
      </w:r>
    </w:p>
    <w:p w14:paraId="40A8155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3. Копии надзорной жалобы и приложенных к ней документов всем лицам, участвующим в деле. </w:t>
      </w:r>
    </w:p>
    <w:p w14:paraId="457AD06D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4. Документы, подтверждающие уплату государственной пошлины в установленных порядке и размере (или право на получение льготы по уплате государственной пошлины), либо ходатайство о предоставлении отсрочки, рассрочки ее уплаты или об уменьшении размера государственной пошлины. </w:t>
      </w:r>
    </w:p>
    <w:p w14:paraId="734CB48E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 ____ г. N ___ (если надзорная жалоба подписывается представителем), а также копии документов о высшем юридическом образовании или об ученой степени по юридической специальности представителя, подписавшего надзорную жалобу, либо документов, удостоверяющих его статус адвоката, патентного поверенного, арбитражного управляющего, единоличного органа управления организации. </w:t>
      </w:r>
    </w:p>
    <w:p w14:paraId="2C712015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6. Иные документы, подтверждающие обстоятельства, на которых основана надзорная жалоба. </w:t>
      </w:r>
    </w:p>
    <w:p w14:paraId="002F5A7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367907A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"___"________ ____ г. </w:t>
      </w:r>
    </w:p>
    <w:p w14:paraId="14B8083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54A5B46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Заявитель (представитель): </w:t>
      </w:r>
    </w:p>
    <w:p w14:paraId="00D1184F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Вариант. ______________________ (наименование должности, наименование организации) </w:t>
      </w:r>
    </w:p>
    <w:p w14:paraId="4CF3D67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4380D1A8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___________________/____________________/</w:t>
      </w:r>
    </w:p>
    <w:p w14:paraId="0595708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(подпись)             (Ф.И.О.)</w:t>
      </w:r>
    </w:p>
    <w:p w14:paraId="01743D3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44FBBA7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-------------------------------- </w:t>
      </w:r>
    </w:p>
    <w:p w14:paraId="71E70CAE"/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F8057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B2940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33B0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qFormat/>
    <w:uiPriority w:val="99"/>
  </w:style>
  <w:style w:type="character" w:customStyle="1" w:styleId="19">
    <w:name w:val="Нижний колонтитул Знак"/>
    <w:basedOn w:val="2"/>
    <w:link w:val="6"/>
    <w:uiPriority w:val="99"/>
  </w:style>
  <w:style w:type="character" w:customStyle="1" w:styleId="20">
    <w:name w:val="Стандартный HTML Знак"/>
    <w:basedOn w:val="2"/>
    <w:link w:val="8"/>
    <w:semiHidden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2026-05-05T16:39:47Z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eyJoZGlkIjoiYTBhN2UzMDQ0YzQzMGVlMGIzM2Y2NWE0MGMxYWYxZDcifQ==</vt:lpwstr>
  </property>
  <property fmtid="{D5CDD505-2E9C-101B-9397-08002B2CF9AE}" pid="3" name="KSOProductBuildVer">
    <vt:lpwstr>1049-12.1.0.25862</vt:lpwstr>
  </property>
  <property fmtid="{D5CDD505-2E9C-101B-9397-08002B2CF9AE}" pid="4" name="ICV">
    <vt:lpwstr>78ADE76924924CABB643966185CC72B7_12</vt:lpwstr>
  </property>
</Properties>
</file>