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399C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bookmarkStart w:id="0" w:name="_GoBack"/>
      <w:bookmarkEnd w:id="0"/>
      <w:r>
        <w:t>В Арбитражный суд ________________________________________</w:t>
      </w:r>
    </w:p>
    <w:p w14:paraId="4DE028E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3AA4351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Заявитель: _____________________ (наименование или Ф.И.О.) </w:t>
      </w:r>
    </w:p>
    <w:p w14:paraId="4740627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адрес: __________________________________________________, </w:t>
      </w:r>
    </w:p>
    <w:p w14:paraId="17CBF15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_______________, факс: _________________________, </w:t>
      </w:r>
    </w:p>
    <w:p w14:paraId="54140A4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_________________________________ </w:t>
      </w:r>
    </w:p>
    <w:p w14:paraId="7F12DEC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5A4BA69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>Представитель заявителя: _____________________________</w:t>
      </w:r>
    </w:p>
    <w:p w14:paraId="36210CB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адрес: __________________________________________________, </w:t>
      </w:r>
    </w:p>
    <w:p w14:paraId="1A6C87E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_______________, факс: _________________________, </w:t>
      </w:r>
    </w:p>
    <w:p w14:paraId="57C2C1E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_________________________________ </w:t>
      </w:r>
    </w:p>
    <w:p w14:paraId="5CD062D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623B45A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Истец: _________________________ (наименование или Ф.И.О.) </w:t>
      </w:r>
    </w:p>
    <w:p w14:paraId="3EA234F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адрес: __________________________________________________, </w:t>
      </w:r>
    </w:p>
    <w:p w14:paraId="66363A0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_______________, факс: _________________________, </w:t>
      </w:r>
    </w:p>
    <w:p w14:paraId="1A49C3F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_________________________________ </w:t>
      </w:r>
    </w:p>
    <w:p w14:paraId="4DC5EEE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05A523C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Ответчик: ______________________ (наименование или Ф.И.О.) </w:t>
      </w:r>
    </w:p>
    <w:p w14:paraId="3C47A6F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адрес: __________________________________________________, </w:t>
      </w:r>
    </w:p>
    <w:p w14:paraId="4835CFC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______________, факс: __________________________, </w:t>
      </w:r>
    </w:p>
    <w:p w14:paraId="5956BC6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_________________________________ </w:t>
      </w:r>
    </w:p>
    <w:p w14:paraId="4B2319A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0BFF053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Дело N ___________________________________________________ </w:t>
      </w:r>
    </w:p>
    <w:p w14:paraId="2D4A000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275C9220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Заявление </w:t>
      </w:r>
    </w:p>
    <w:p w14:paraId="61E1C560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о вынесении дополнительного решения </w:t>
      </w:r>
    </w:p>
    <w:p w14:paraId="25056C0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44E661A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"___"_________ __ г. Арбитражным судом _______________________________ по иску ________________ (наименование или Ф.И.О. истца) к _______________ (наименование или Ф.И.О. ответчика) о ________________________________ (предмет спора) было принято решение о ________________________________ (резолютивная часть судебного акта). </w:t>
      </w:r>
    </w:p>
    <w:p w14:paraId="1D09FBA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Вместе с тем указанное решение суда является неполным, поскольку в нем не нашли отражение следующие вопросы: _____________________________ (перечислить вопросы, которые не были разрешены судом при вынесении решения). </w:t>
      </w:r>
    </w:p>
    <w:p w14:paraId="6B0BB926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Решение Арбитражного суда ___________________ от "___"___________ __ г. еще не вступило в законную силу. </w:t>
      </w:r>
    </w:p>
    <w:p w14:paraId="2878F7A6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Согл</w:t>
      </w:r>
      <w:r>
        <w:rPr>
          <w:rStyle w:val="19"/>
        </w:rPr>
        <w:t xml:space="preserve">асно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"https://login.consultant.ru/link/?req=doc&amp;base=LAW&amp;n=520138&amp;dst=101122&amp;field=134&amp;date=29.04.2026" </w:instrText>
      </w:r>
      <w:r>
        <w:rPr>
          <w:rStyle w:val="19"/>
        </w:rPr>
        <w:fldChar w:fldCharType="separate"/>
      </w:r>
      <w:r>
        <w:rPr>
          <w:rStyle w:val="19"/>
        </w:rPr>
        <w:t>ч. 1 ст. 178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Арбитражног</w:t>
      </w:r>
      <w:r>
        <w:t xml:space="preserve">о процессуального кодекса Российской Федерации арбитражный суд, принявший решение, до вступления этого решения в законную силу по своей инициативе или по заявлению лица, участвующего в деле, вправе принять дополнительное решение в случае, если: </w:t>
      </w:r>
    </w:p>
    <w:p w14:paraId="1C221522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1) по какому-либо требованию, в отношении которого лица, участвующие в деле, представили доказательства, судом не было принято решение; </w:t>
      </w:r>
    </w:p>
    <w:p w14:paraId="08DDE306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2) суд, разрешив вопрос о праве, не указал в решении размер присужденной денежной суммы, подлежащее передаче имущество или не указал действия, которые обязан совершить ответчик; </w:t>
      </w:r>
    </w:p>
    <w:p w14:paraId="2BB449C0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3) судом не разрешен вопрос о судебных расходах. </w:t>
      </w:r>
    </w:p>
    <w:p w14:paraId="4304BBBA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  <w:rPr>
          <w:rStyle w:val="19"/>
        </w:rPr>
      </w:pPr>
      <w:r>
        <w:t>На основании изложенного и в соответс</w:t>
      </w:r>
      <w:r>
        <w:rPr>
          <w:rStyle w:val="19"/>
        </w:rPr>
        <w:t xml:space="preserve">твии с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"https://login.consultant.ru/link/?req=doc&amp;base=LAW&amp;n=520138&amp;dst=101122&amp;field=134&amp;date=29.04.2026" </w:instrText>
      </w:r>
      <w:r>
        <w:rPr>
          <w:rStyle w:val="19"/>
        </w:rPr>
        <w:fldChar w:fldCharType="separate"/>
      </w:r>
      <w:r>
        <w:rPr>
          <w:rStyle w:val="19"/>
        </w:rPr>
        <w:t>ч. 1 ст. 178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Арбитражного процессуального кодекса Российской Федерации прошу: </w:t>
      </w:r>
    </w:p>
    <w:p w14:paraId="398D4D6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2A7BCDF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вынести дополнительное решение о _____________________________ по делу N ________________________________. </w:t>
      </w:r>
    </w:p>
    <w:p w14:paraId="50BFB06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1AC2A3E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Приложение: </w:t>
      </w:r>
    </w:p>
    <w:p w14:paraId="195172C7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1. Копия судебного акта от "___"_________ __ г. по делу N ______. </w:t>
      </w:r>
    </w:p>
    <w:p w14:paraId="7D689F62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2. Документы, подтверждающие доводы заявителя. </w:t>
      </w:r>
    </w:p>
    <w:p w14:paraId="1219E014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3. Уведомление о вручении или иные документы, подтверждающие направление лицам, участвующим в деле, копий заявления и приложенных к нему документов, которые у них отсутствуют. </w:t>
      </w:r>
    </w:p>
    <w:p w14:paraId="438C4946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4. Доверенность представителя (или иные документы, подтверждающие полномочия) от "___"_________ __ г. N _____ (если заявление подписывается представителем заявителя). </w:t>
      </w:r>
    </w:p>
    <w:p w14:paraId="7AD8B5A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6282157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"___"_________ ___ г. </w:t>
      </w:r>
    </w:p>
    <w:p w14:paraId="755BA5E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4CF1E18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Заявитель (представитель): </w:t>
      </w:r>
    </w:p>
    <w:p w14:paraId="3EB6774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56EB767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________________ (подпись) / ______________ (Ф.И.О.) </w:t>
      </w:r>
    </w:p>
    <w:p w14:paraId="7CD3E37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1DADEB3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-------------------------------- </w:t>
      </w:r>
    </w:p>
    <w:sectPr>
      <w:footerReference r:id="rId4" w:type="first"/>
      <w:footerReference r:id="rId3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AA151">
    <w:pPr>
      <w:pStyle w:val="9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B5DDF">
    <w:pPr>
      <w:pStyle w:val="9"/>
    </w:pPr>
    <w:r>
      <w:rPr>
        <w:sz w:val="2"/>
        <w:szCs w:val="2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  <w:rsid w:val="73E0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9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">
    <w:name w:val="HTML Preformatted"/>
    <w:basedOn w:val="1"/>
    <w:link w:val="20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9">
    <w:name w:val="ConsPlusNormal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0">
    <w:name w:val="ConsPlusNonformat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DocList"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7">
    <w:name w:val="ConsPlusTextList1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qFormat/>
    <w:uiPriority w:val="99"/>
  </w:style>
  <w:style w:type="character" w:customStyle="1" w:styleId="19">
    <w:name w:val="Нижний колонтитул Знак"/>
    <w:basedOn w:val="2"/>
    <w:link w:val="6"/>
    <w:qFormat/>
    <w:uiPriority w:val="99"/>
  </w:style>
  <w:style w:type="character" w:customStyle="1" w:styleId="20">
    <w:name w:val="Стандартный HTML Знак"/>
    <w:basedOn w:val="2"/>
    <w:link w:val="8"/>
    <w:semiHidden/>
    <w:uiPriority w:val="99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4025.00.50</Company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2026-03-21T10:31:00Z</dcterms:created>
  <dc:creator>Алена</dc:creator>
  <cp:lastModifiedBy>Алена</cp:lastModifiedBy>
  <dcterms:modified xsi:type="dcterms:W3CDTF">2026-04-29T00:08:22Z</dcterms:modified>
  <dc:title>Форма: Заявление (ходатайство) в арбитражный суд о выдаче исполнительного листа
(Подготовлен для системы КонсультантПлюс, 2025)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eyJoZGlkIjoiYTBhN2UzMDQ0YzQzMGVlMGIzM2Y2NWE0MGMxYWYxZDcifQ==</vt:lpwstr>
  </property>
  <property fmtid="{D5CDD505-2E9C-101B-9397-08002B2CF9AE}" pid="3" name="KSOProductBuildVer">
    <vt:lpwstr>1049-12.1.0.25862</vt:lpwstr>
  </property>
  <property fmtid="{D5CDD505-2E9C-101B-9397-08002B2CF9AE}" pid="4" name="ICV">
    <vt:lpwstr>8E4532FB16464BB39BA20133E581D0B5_12</vt:lpwstr>
  </property>
</Properties>
</file>