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CB990">
      <w:pPr>
        <w:pStyle w:val="8"/>
        <w:keepNext w:val="0"/>
        <w:keepLines w:val="0"/>
        <w:widowControl/>
        <w:suppressLineNumbers w:val="0"/>
        <w:spacing w:before="0" w:beforeAutospacing="0" w:after="0" w:afterAutospacing="0" w:line="240" w:lineRule="auto"/>
        <w:ind w:left="0" w:right="0"/>
        <w:rPr>
          <w:rFonts w:ascii="Courier New" w:hAnsi="Courier New" w:cs="Courier New"/>
        </w:rPr>
      </w:pPr>
      <w:r>
        <w:rPr>
          <w:rFonts w:hint="default" w:ascii="Courier New" w:hAnsi="Courier New" w:cs="Courier New"/>
        </w:rPr>
        <w:t xml:space="preserve"> В __________________ арбитражный </w:t>
      </w:r>
      <w:r>
        <w:rPr>
          <w:rStyle w:val="20"/>
          <w:rFonts w:hint="default"/>
        </w:rPr>
        <w:t xml:space="preserve">суд </w:t>
      </w:r>
      <w:r>
        <w:rPr>
          <w:rStyle w:val="20"/>
          <w:rFonts w:hint="default"/>
        </w:rPr>
        <w:fldChar w:fldCharType="begin"/>
      </w:r>
      <w:r>
        <w:rPr>
          <w:rStyle w:val="20"/>
          <w:rFonts w:hint="default"/>
        </w:rPr>
        <w:instrText xml:space="preserve"> HYPERLINK "" \l "p51" </w:instrText>
      </w:r>
      <w:r>
        <w:rPr>
          <w:rStyle w:val="20"/>
          <w:rFonts w:hint="default"/>
        </w:rPr>
        <w:fldChar w:fldCharType="separate"/>
      </w:r>
      <w:r>
        <w:rPr>
          <w:rStyle w:val="20"/>
          <w:rFonts w:hint="default"/>
        </w:rPr>
        <w:t>&lt;1&gt;</w:t>
      </w:r>
      <w:r>
        <w:rPr>
          <w:rStyle w:val="20"/>
          <w:rFonts w:hint="default"/>
        </w:rPr>
        <w:br w:type="textWrapping"/>
      </w:r>
      <w:r>
        <w:rPr>
          <w:rStyle w:val="20"/>
          <w:rFonts w:hint="default"/>
        </w:rPr>
        <w:fldChar w:fldCharType="end"/>
      </w:r>
    </w:p>
    <w:p w14:paraId="1F916467">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1D5B5353">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Заявитель: _____________________________</w:t>
      </w:r>
    </w:p>
    <w:p w14:paraId="0A7912B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 Истца/Ответчика)</w:t>
      </w:r>
    </w:p>
    <w:p w14:paraId="6E9CCAC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32E7C9C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______________________________,</w:t>
      </w:r>
    </w:p>
    <w:p w14:paraId="0CCBD37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469EE46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10E684DD">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Представитель  заявителя  (при наличии):</w:t>
      </w:r>
    </w:p>
    <w:p w14:paraId="71324B19">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________________________________________</w:t>
      </w:r>
    </w:p>
    <w:p w14:paraId="760F3DB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(данные с учет</w:t>
      </w:r>
      <w:r>
        <w:rPr>
          <w:rStyle w:val="20"/>
          <w:rFonts w:hint="default"/>
        </w:rPr>
        <w:t xml:space="preserve">ом </w:t>
      </w:r>
      <w:r>
        <w:rPr>
          <w:rStyle w:val="20"/>
          <w:rFonts w:hint="default"/>
        </w:rPr>
        <w:fldChar w:fldCharType="begin"/>
      </w:r>
      <w:r>
        <w:rPr>
          <w:rStyle w:val="20"/>
          <w:rFonts w:hint="default"/>
        </w:rPr>
        <w:instrText xml:space="preserve"> HYPERLINK "https://login.consultant.ru/link/?req=doc&amp;base=LAW&amp;n=520138&amp;dst=100344&amp;field=134&amp;date=23.04.2026" </w:instrText>
      </w:r>
      <w:r>
        <w:rPr>
          <w:rStyle w:val="20"/>
          <w:rFonts w:hint="default"/>
        </w:rPr>
        <w:fldChar w:fldCharType="separate"/>
      </w:r>
      <w:r>
        <w:rPr>
          <w:rStyle w:val="20"/>
          <w:rFonts w:hint="default"/>
        </w:rPr>
        <w:t>ст. ст. 59</w:t>
      </w:r>
      <w:r>
        <w:rPr>
          <w:rStyle w:val="20"/>
          <w:rFonts w:hint="default"/>
        </w:rPr>
        <w:fldChar w:fldCharType="end"/>
      </w:r>
      <w:r>
        <w:rPr>
          <w:rStyle w:val="20"/>
          <w:rFonts w:hint="default"/>
        </w:rPr>
        <w:t xml:space="preserve"> - </w:t>
      </w:r>
      <w:r>
        <w:rPr>
          <w:rStyle w:val="20"/>
          <w:rFonts w:hint="default"/>
        </w:rPr>
        <w:fldChar w:fldCharType="begin"/>
      </w:r>
      <w:r>
        <w:rPr>
          <w:rStyle w:val="20"/>
          <w:rFonts w:hint="default"/>
        </w:rPr>
        <w:instrText xml:space="preserve"> HYPERLINK "https://login.consultant.ru/link/?req=doc&amp;base=LAW&amp;n=520138&amp;dst=100361&amp;field=134&amp;date=23.04.2026" </w:instrText>
      </w:r>
      <w:r>
        <w:rPr>
          <w:rStyle w:val="20"/>
          <w:rFonts w:hint="default"/>
        </w:rPr>
        <w:fldChar w:fldCharType="separate"/>
      </w:r>
      <w:r>
        <w:rPr>
          <w:rStyle w:val="20"/>
          <w:rFonts w:hint="default"/>
        </w:rPr>
        <w:t>62</w:t>
      </w:r>
      <w:r>
        <w:rPr>
          <w:rStyle w:val="20"/>
          <w:rFonts w:hint="default"/>
        </w:rPr>
        <w:fldChar w:fldCharType="end"/>
      </w:r>
    </w:p>
    <w:p w14:paraId="2E0DCE7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Арбитражного процессуального</w:t>
      </w:r>
    </w:p>
    <w:p w14:paraId="1982A9BB">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кодекса Российской Федерации)</w:t>
      </w:r>
    </w:p>
    <w:p w14:paraId="49675DAE">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463F3B3A">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______________________________,</w:t>
      </w:r>
    </w:p>
    <w:p w14:paraId="05EEF4D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5F4A72F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70879858">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Ответчик/Истец: ________________________</w:t>
      </w:r>
    </w:p>
    <w:p w14:paraId="4D8DEDF4">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(наименование или Ф.И.О.)</w:t>
      </w:r>
    </w:p>
    <w:p w14:paraId="3689A4EC">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________________________________,</w:t>
      </w:r>
    </w:p>
    <w:p w14:paraId="76A8A5D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телефон: ______________________________,</w:t>
      </w:r>
    </w:p>
    <w:p w14:paraId="49AC18B1">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адрес электронной почты: _______________</w:t>
      </w:r>
    </w:p>
    <w:p w14:paraId="12063135">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w:t>
      </w:r>
    </w:p>
    <w:p w14:paraId="041181E2">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w:t>
      </w:r>
      <w:bookmarkStart w:id="3" w:name="_GoBack"/>
      <w:bookmarkEnd w:id="3"/>
      <w:r>
        <w:rPr>
          <w:rFonts w:hint="default" w:ascii="Courier New" w:hAnsi="Courier New" w:cs="Courier New"/>
        </w:rPr>
        <w:t xml:space="preserve"> Дело N _________________________________</w:t>
      </w:r>
    </w:p>
    <w:p w14:paraId="4875075F">
      <w:pPr>
        <w:pStyle w:val="8"/>
        <w:keepNext w:val="0"/>
        <w:keepLines w:val="0"/>
        <w:widowControl/>
        <w:suppressLineNumbers w:val="0"/>
        <w:spacing w:before="0" w:beforeAutospacing="0" w:after="0" w:afterAutospacing="0" w:line="240" w:lineRule="auto"/>
        <w:ind w:left="0" w:right="0"/>
        <w:rPr>
          <w:rFonts w:hint="default" w:ascii="Courier New" w:hAnsi="Courier New" w:cs="Courier New"/>
        </w:rPr>
      </w:pPr>
      <w:r>
        <w:rPr>
          <w:rFonts w:hint="default" w:ascii="Courier New" w:hAnsi="Courier New" w:cs="Courier New"/>
        </w:rPr>
        <w:t xml:space="preserve">                                   Судья _________________________ (Ф.И.О.)</w:t>
      </w:r>
    </w:p>
    <w:p w14:paraId="136857CE">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7F3A8EE9">
      <w:pPr>
        <w:pStyle w:val="7"/>
        <w:keepNext w:val="0"/>
        <w:keepLines w:val="0"/>
        <w:widowControl/>
        <w:suppressLineNumbers w:val="0"/>
        <w:spacing w:before="0" w:beforeAutospacing="0" w:after="0" w:afterAutospacing="0"/>
        <w:ind w:left="0" w:right="0"/>
        <w:jc w:val="center"/>
      </w:pPr>
      <w:r>
        <w:t xml:space="preserve">Ходатайство (заявление) </w:t>
      </w:r>
    </w:p>
    <w:p w14:paraId="75FB7710">
      <w:pPr>
        <w:pStyle w:val="7"/>
        <w:keepNext w:val="0"/>
        <w:keepLines w:val="0"/>
        <w:widowControl/>
        <w:suppressLineNumbers w:val="0"/>
        <w:spacing w:before="0" w:beforeAutospacing="0" w:after="0" w:afterAutospacing="0"/>
        <w:ind w:left="0" w:right="0"/>
        <w:jc w:val="center"/>
      </w:pPr>
      <w:r>
        <w:t xml:space="preserve">об утверждении мирового соглашения </w:t>
      </w:r>
    </w:p>
    <w:p w14:paraId="45D1C073">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16C399EF">
      <w:pPr>
        <w:pStyle w:val="7"/>
        <w:keepNext w:val="0"/>
        <w:keepLines w:val="0"/>
        <w:widowControl/>
        <w:suppressLineNumbers w:val="0"/>
        <w:spacing w:before="0" w:beforeAutospacing="0" w:after="0" w:afterAutospacing="0" w:line="285" w:lineRule="atLeast"/>
        <w:ind w:left="0" w:right="0" w:firstLine="540"/>
        <w:jc w:val="both"/>
      </w:pPr>
      <w:r>
        <w:t xml:space="preserve">В производстве Арбитражного суда _______________________ (наименование) находится дело N _____ по иску ____________________________________________ (наименование или Ф.И.О. истца) к _____________________________________ (наименование или Ф.И.О. ответчика) о __________________________________ (предмет иска). </w:t>
      </w:r>
    </w:p>
    <w:p w14:paraId="09174E22">
      <w:pPr>
        <w:pStyle w:val="7"/>
        <w:keepNext w:val="0"/>
        <w:keepLines w:val="0"/>
        <w:widowControl/>
        <w:suppressLineNumbers w:val="0"/>
        <w:spacing w:before="165" w:beforeAutospacing="0" w:after="0" w:afterAutospacing="0" w:line="285" w:lineRule="atLeast"/>
        <w:ind w:left="0" w:right="0" w:firstLine="540"/>
        <w:jc w:val="both"/>
      </w:pPr>
      <w:r>
        <w:t xml:space="preserve">Вариант. По указанному делу вынесено решение (иной судебный акт) от "___"________ ___ г. N _____ о ____________________________________ (суть решения, судебного акта). </w:t>
      </w:r>
    </w:p>
    <w:p w14:paraId="6D3EC7F1">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59FF30CC">
      <w:pPr>
        <w:pStyle w:val="7"/>
        <w:keepNext w:val="0"/>
        <w:keepLines w:val="0"/>
        <w:widowControl/>
        <w:suppressLineNumbers w:val="0"/>
        <w:spacing w:before="0" w:beforeAutospacing="0" w:after="0" w:afterAutospacing="0" w:line="285" w:lineRule="atLeast"/>
        <w:ind w:left="0" w:right="0" w:firstLine="540"/>
        <w:jc w:val="both"/>
      </w:pPr>
      <w:r>
        <w:t xml:space="preserve">В то же время стороны судебного разбирательства достигли примирения и на основании </w:t>
      </w:r>
      <w:r>
        <w:rPr>
          <w:rStyle w:val="18"/>
        </w:rPr>
        <w:fldChar w:fldCharType="begin"/>
      </w:r>
      <w:r>
        <w:rPr>
          <w:rStyle w:val="18"/>
        </w:rPr>
        <w:instrText xml:space="preserve"> HYPERLINK "https://login.consultant.ru/link/?req=doc&amp;base=LAW&amp;n=520138&amp;dst=100869&amp;field=134&amp;date=23.04.2026" </w:instrText>
      </w:r>
      <w:r>
        <w:rPr>
          <w:rStyle w:val="18"/>
        </w:rPr>
        <w:fldChar w:fldCharType="separate"/>
      </w:r>
      <w:r>
        <w:rPr>
          <w:rStyle w:val="18"/>
        </w:rPr>
        <w:t>ст. ст. 139</w:t>
      </w:r>
      <w:r>
        <w:rPr>
          <w:rStyle w:val="18"/>
        </w:rPr>
        <w:fldChar w:fldCharType="end"/>
      </w:r>
      <w:r>
        <w:rPr>
          <w:rStyle w:val="18"/>
        </w:rPr>
        <w:t xml:space="preserve"> - </w:t>
      </w:r>
      <w:r>
        <w:rPr>
          <w:rStyle w:val="18"/>
        </w:rPr>
        <w:fldChar w:fldCharType="begin"/>
      </w:r>
      <w:r>
        <w:rPr>
          <w:rStyle w:val="18"/>
        </w:rPr>
        <w:instrText xml:space="preserve"> HYPERLINK "https://login.consultant.ru/link/?req=doc&amp;base=LAW&amp;n=520138&amp;dst=100880&amp;field=134&amp;date=23.04.2026" </w:instrText>
      </w:r>
      <w:r>
        <w:rPr>
          <w:rStyle w:val="18"/>
        </w:rPr>
        <w:fldChar w:fldCharType="separate"/>
      </w:r>
      <w:r>
        <w:rPr>
          <w:rStyle w:val="18"/>
        </w:rPr>
        <w:t>141</w:t>
      </w:r>
      <w:r>
        <w:rPr>
          <w:rStyle w:val="18"/>
        </w:rPr>
        <w:fldChar w:fldCharType="end"/>
      </w:r>
      <w:r>
        <w:rPr>
          <w:rStyle w:val="18"/>
        </w:rPr>
        <w:t xml:space="preserve"> Арбитражного процессуального кодекса Российской Федерации заключили ми</w:t>
      </w:r>
      <w:r>
        <w:t xml:space="preserve">ровое соглашение. </w:t>
      </w:r>
    </w:p>
    <w:p w14:paraId="18BE2989">
      <w:pPr>
        <w:pStyle w:val="7"/>
        <w:keepNext w:val="0"/>
        <w:keepLines w:val="0"/>
        <w:widowControl/>
        <w:suppressLineNumbers w:val="0"/>
        <w:spacing w:before="165" w:beforeAutospacing="0" w:after="0" w:afterAutospacing="0" w:line="285" w:lineRule="atLeast"/>
        <w:ind w:left="0" w:right="0" w:firstLine="540"/>
        <w:jc w:val="both"/>
        <w:rPr>
          <w:rStyle w:val="19"/>
        </w:rPr>
      </w:pPr>
      <w:r>
        <w:t>Указанное мировое соглашение составлено и подписано в ___ экземплярах, один из этих экземпляров - для приобщения арбитражным судом к делу и содержит согласованные сторонами обязательные сведения _________________________________________________________ (условия, размер и сроки исполнения обязательств друг перед другом или одной стороны перед другой), также ____________________________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и иные условия, не противоречащие действующему законодательству Российской Федера</w:t>
      </w:r>
      <w:r>
        <w:rPr>
          <w:rStyle w:val="19"/>
        </w:rPr>
        <w:t xml:space="preserve">ции </w:t>
      </w:r>
      <w:r>
        <w:rPr>
          <w:rStyle w:val="19"/>
        </w:rPr>
        <w:fldChar w:fldCharType="begin"/>
      </w:r>
      <w:r>
        <w:rPr>
          <w:rStyle w:val="19"/>
        </w:rPr>
        <w:instrText xml:space="preserve"> HYPERLINK "" \l "p52" </w:instrText>
      </w:r>
      <w:r>
        <w:rPr>
          <w:rStyle w:val="19"/>
        </w:rPr>
        <w:fldChar w:fldCharType="separate"/>
      </w:r>
      <w:r>
        <w:rPr>
          <w:rStyle w:val="19"/>
        </w:rPr>
        <w:t>&lt;2&gt;</w:t>
      </w:r>
      <w:r>
        <w:rPr>
          <w:rStyle w:val="19"/>
        </w:rPr>
        <w:fldChar w:fldCharType="end"/>
      </w:r>
      <w:r>
        <w:rPr>
          <w:rStyle w:val="19"/>
        </w:rPr>
        <w:t xml:space="preserve">). </w:t>
      </w:r>
    </w:p>
    <w:p w14:paraId="170DEBB0">
      <w:pPr>
        <w:pStyle w:val="7"/>
        <w:keepNext w:val="0"/>
        <w:keepLines w:val="0"/>
        <w:widowControl/>
        <w:suppressLineNumbers w:val="0"/>
        <w:spacing w:before="165" w:beforeAutospacing="0" w:after="0" w:afterAutospacing="0" w:line="285" w:lineRule="atLeast"/>
        <w:ind w:left="0" w:right="0" w:firstLine="540"/>
        <w:jc w:val="both"/>
        <w:rPr>
          <w:rStyle w:val="19"/>
        </w:rPr>
      </w:pPr>
      <w:r>
        <w:t>На основании вышеизложенного и в соответс</w:t>
      </w:r>
      <w:r>
        <w:rPr>
          <w:rStyle w:val="19"/>
        </w:rPr>
        <w:t xml:space="preserve">твии со </w:t>
      </w:r>
      <w:r>
        <w:rPr>
          <w:rStyle w:val="19"/>
        </w:rPr>
        <w:fldChar w:fldCharType="begin"/>
      </w:r>
      <w:r>
        <w:rPr>
          <w:rStyle w:val="19"/>
        </w:rPr>
        <w:instrText xml:space="preserve"> HYPERLINK "https://login.consultant.ru/link/?req=doc&amp;base=LAW&amp;n=520138&amp;dst=100247&amp;field=134&amp;date=23.04.2026" </w:instrText>
      </w:r>
      <w:r>
        <w:rPr>
          <w:rStyle w:val="19"/>
        </w:rPr>
        <w:fldChar w:fldCharType="separate"/>
      </w:r>
      <w:r>
        <w:rPr>
          <w:rStyle w:val="19"/>
        </w:rPr>
        <w:t>ст. ст. 41</w:t>
      </w:r>
      <w:r>
        <w:rPr>
          <w:rStyle w:val="19"/>
        </w:rPr>
        <w:fldChar w:fldCharType="end"/>
      </w:r>
      <w:r>
        <w:rPr>
          <w:rStyle w:val="19"/>
        </w:rPr>
        <w:t xml:space="preserve">, </w:t>
      </w:r>
      <w:r>
        <w:rPr>
          <w:rStyle w:val="19"/>
        </w:rPr>
        <w:fldChar w:fldCharType="begin"/>
      </w:r>
      <w:r>
        <w:rPr>
          <w:rStyle w:val="19"/>
        </w:rPr>
        <w:instrText xml:space="preserve"> HYPERLINK "https://login.consultant.ru/link/?req=doc&amp;base=LAW&amp;n=520138&amp;dst=100869&amp;field=134&amp;date=23.04.2026" </w:instrText>
      </w:r>
      <w:r>
        <w:rPr>
          <w:rStyle w:val="19"/>
        </w:rPr>
        <w:fldChar w:fldCharType="separate"/>
      </w:r>
      <w:r>
        <w:rPr>
          <w:rStyle w:val="19"/>
        </w:rPr>
        <w:t>139</w:t>
      </w:r>
      <w:r>
        <w:rPr>
          <w:rStyle w:val="19"/>
        </w:rPr>
        <w:fldChar w:fldCharType="end"/>
      </w:r>
      <w:r>
        <w:rPr>
          <w:rStyle w:val="19"/>
        </w:rPr>
        <w:t xml:space="preserve"> - </w:t>
      </w:r>
      <w:r>
        <w:rPr>
          <w:rStyle w:val="19"/>
        </w:rPr>
        <w:fldChar w:fldCharType="begin"/>
      </w:r>
      <w:r>
        <w:rPr>
          <w:rStyle w:val="19"/>
        </w:rPr>
        <w:instrText xml:space="preserve"> HYPERLINK "https://login.consultant.ru/link/?req=doc&amp;base=LAW&amp;n=520138&amp;dst=100880&amp;field=134&amp;date=23.04.2026" </w:instrText>
      </w:r>
      <w:r>
        <w:rPr>
          <w:rStyle w:val="19"/>
        </w:rPr>
        <w:fldChar w:fldCharType="separate"/>
      </w:r>
      <w:r>
        <w:rPr>
          <w:rStyle w:val="19"/>
        </w:rPr>
        <w:t>141</w:t>
      </w:r>
      <w:r>
        <w:rPr>
          <w:rStyle w:val="19"/>
        </w:rPr>
        <w:fldChar w:fldCharType="end"/>
      </w:r>
      <w:r>
        <w:rPr>
          <w:rStyle w:val="19"/>
        </w:rPr>
        <w:t xml:space="preserve"> Арбитражного процессуального кодекса Российской Федерации прошу: </w:t>
      </w:r>
    </w:p>
    <w:p w14:paraId="48B8BC32">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13ECFD02">
      <w:pPr>
        <w:pStyle w:val="7"/>
        <w:keepNext w:val="0"/>
        <w:keepLines w:val="0"/>
        <w:widowControl/>
        <w:suppressLineNumbers w:val="0"/>
        <w:spacing w:before="0" w:beforeAutospacing="0" w:after="0" w:afterAutospacing="0" w:line="285" w:lineRule="atLeast"/>
        <w:ind w:left="0" w:right="0" w:firstLine="540"/>
        <w:jc w:val="both"/>
      </w:pPr>
      <w:r>
        <w:t xml:space="preserve">утвердить мировое соглашение от "___"________ ___ г. N ___, заключенное между Истцом и Ответчиком _________ по делу о __________________ N ______. </w:t>
      </w:r>
    </w:p>
    <w:p w14:paraId="07C671C3">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3761ADCD">
      <w:pPr>
        <w:pStyle w:val="7"/>
        <w:keepNext w:val="0"/>
        <w:keepLines w:val="0"/>
        <w:widowControl/>
        <w:suppressLineNumbers w:val="0"/>
        <w:spacing w:before="0" w:beforeAutospacing="0" w:after="0" w:afterAutospacing="0" w:line="285" w:lineRule="atLeast"/>
        <w:ind w:left="0" w:right="0" w:firstLine="540"/>
        <w:jc w:val="both"/>
      </w:pPr>
      <w:r>
        <w:t xml:space="preserve">Приложение: </w:t>
      </w:r>
    </w:p>
    <w:p w14:paraId="4BFBAA0C">
      <w:pPr>
        <w:pStyle w:val="7"/>
        <w:keepNext w:val="0"/>
        <w:keepLines w:val="0"/>
        <w:widowControl/>
        <w:suppressLineNumbers w:val="0"/>
        <w:spacing w:before="165" w:beforeAutospacing="0" w:after="0" w:afterAutospacing="0" w:line="285" w:lineRule="atLeast"/>
        <w:ind w:left="0" w:right="0" w:firstLine="540"/>
        <w:jc w:val="both"/>
      </w:pPr>
      <w:r>
        <w:t>1. Мировое соглашение в __ экземпляр</w:t>
      </w:r>
      <w:r>
        <w:rPr>
          <w:rStyle w:val="19"/>
        </w:rPr>
        <w:t xml:space="preserve">ах </w:t>
      </w:r>
      <w:r>
        <w:rPr>
          <w:rStyle w:val="19"/>
        </w:rPr>
        <w:fldChar w:fldCharType="begin"/>
      </w:r>
      <w:r>
        <w:rPr>
          <w:rStyle w:val="19"/>
        </w:rPr>
        <w:instrText xml:space="preserve"> HYPERLINK "" \l "p56" </w:instrText>
      </w:r>
      <w:r>
        <w:rPr>
          <w:rStyle w:val="19"/>
        </w:rPr>
        <w:fldChar w:fldCharType="separate"/>
      </w:r>
      <w:r>
        <w:rPr>
          <w:rStyle w:val="19"/>
        </w:rPr>
        <w:t>&lt;3&gt;</w:t>
      </w:r>
      <w:r>
        <w:rPr>
          <w:rStyle w:val="19"/>
        </w:rPr>
        <w:fldChar w:fldCharType="end"/>
      </w:r>
      <w:r>
        <w:rPr>
          <w:rStyle w:val="19"/>
        </w:rPr>
        <w:t xml:space="preserve">. </w:t>
      </w:r>
    </w:p>
    <w:p w14:paraId="67B0B492">
      <w:pPr>
        <w:pStyle w:val="7"/>
        <w:keepNext w:val="0"/>
        <w:keepLines w:val="0"/>
        <w:widowControl/>
        <w:suppressLineNumbers w:val="0"/>
        <w:spacing w:before="165" w:beforeAutospacing="0" w:after="0" w:afterAutospacing="0" w:line="285" w:lineRule="atLeast"/>
        <w:ind w:left="0" w:right="0" w:firstLine="540"/>
        <w:jc w:val="both"/>
      </w:pPr>
      <w:r>
        <w:t xml:space="preserve">2. Доверенность представителя (или иные документы, подтверждающие полномочия представителя) от "___"_________ ____ г. N ___ (если ходатайство (заявление) подписывается представителем), а также копии документов о высшем юридическом образовании или об ученой степени по юридической специальности представителя, подписавшего ходатайство (заявление), либо документов, удостоверяющих его статус адвоката, патентного поверенного, арбитражного управляющего, единоличного органа управления организации. </w:t>
      </w:r>
    </w:p>
    <w:p w14:paraId="4516194F">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70B24258">
      <w:pPr>
        <w:pStyle w:val="7"/>
        <w:keepNext w:val="0"/>
        <w:keepLines w:val="0"/>
        <w:widowControl/>
        <w:suppressLineNumbers w:val="0"/>
        <w:spacing w:before="0" w:beforeAutospacing="0" w:after="0" w:afterAutospacing="0" w:line="285" w:lineRule="atLeast"/>
        <w:ind w:left="0" w:right="0" w:firstLine="540"/>
        <w:jc w:val="both"/>
      </w:pPr>
      <w:r>
        <w:t xml:space="preserve">"___"________ ___ г. </w:t>
      </w:r>
    </w:p>
    <w:p w14:paraId="0CDC2B29">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51734D3B">
      <w:pPr>
        <w:pStyle w:val="7"/>
        <w:keepNext w:val="0"/>
        <w:keepLines w:val="0"/>
        <w:widowControl/>
        <w:suppressLineNumbers w:val="0"/>
        <w:spacing w:before="0" w:beforeAutospacing="0" w:after="0" w:afterAutospacing="0" w:line="285" w:lineRule="atLeast"/>
        <w:ind w:left="0" w:right="0" w:firstLine="540"/>
        <w:jc w:val="both"/>
      </w:pPr>
      <w:r>
        <w:t xml:space="preserve">Заявитель (представитель): </w:t>
      </w:r>
    </w:p>
    <w:p w14:paraId="5BC99047">
      <w:pPr>
        <w:pStyle w:val="7"/>
        <w:keepNext w:val="0"/>
        <w:keepLines w:val="0"/>
        <w:widowControl/>
        <w:suppressLineNumbers w:val="0"/>
        <w:spacing w:before="165" w:beforeAutospacing="0" w:after="0" w:afterAutospacing="0" w:line="285" w:lineRule="atLeast"/>
        <w:ind w:left="0" w:right="0" w:firstLine="540"/>
        <w:jc w:val="both"/>
      </w:pPr>
      <w:r>
        <w:t xml:space="preserve">Вариант. ___________________ (наименование должности) </w:t>
      </w:r>
    </w:p>
    <w:p w14:paraId="24220A08">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659820C1">
      <w:pPr>
        <w:pStyle w:val="7"/>
        <w:keepNext w:val="0"/>
        <w:keepLines w:val="0"/>
        <w:widowControl/>
        <w:suppressLineNumbers w:val="0"/>
        <w:spacing w:before="0" w:beforeAutospacing="0" w:after="0" w:afterAutospacing="0" w:line="285" w:lineRule="atLeast"/>
        <w:ind w:left="0" w:right="0" w:firstLine="540"/>
        <w:jc w:val="both"/>
      </w:pPr>
      <w:r>
        <w:t xml:space="preserve">_______________ (подпись) / ___________________________________ (Ф.И.О.) </w:t>
      </w:r>
    </w:p>
    <w:p w14:paraId="694A0A61">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2898191D">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20D9DA8E">
      <w:pPr>
        <w:pStyle w:val="7"/>
        <w:keepNext w:val="0"/>
        <w:keepLines w:val="0"/>
        <w:widowControl/>
        <w:suppressLineNumbers w:val="0"/>
        <w:spacing w:before="165" w:beforeAutospacing="0" w:after="0" w:afterAutospacing="0" w:line="285" w:lineRule="atLeast"/>
        <w:ind w:left="0" w:right="0" w:firstLine="540"/>
        <w:jc w:val="both"/>
      </w:pPr>
      <w:r>
        <w:t xml:space="preserve">Информация для сведения: </w:t>
      </w:r>
    </w:p>
    <w:p w14:paraId="16E371AB">
      <w:pPr>
        <w:pStyle w:val="7"/>
        <w:keepNext w:val="0"/>
        <w:keepLines w:val="0"/>
        <w:widowControl/>
        <w:suppressLineNumbers w:val="0"/>
        <w:spacing w:before="165" w:beforeAutospacing="0" w:after="0" w:afterAutospacing="0" w:line="285" w:lineRule="atLeast"/>
        <w:ind w:left="0" w:right="0" w:firstLine="540"/>
        <w:jc w:val="both"/>
      </w:pPr>
      <w:bookmarkStart w:id="0" w:name="p51"/>
      <w:bookmarkEnd w:id="0"/>
      <w:r>
        <w:t>&lt;1&gt; На осно</w:t>
      </w:r>
      <w:r>
        <w:rPr>
          <w:rStyle w:val="19"/>
        </w:rPr>
        <w:t xml:space="preserve">вании </w:t>
      </w:r>
      <w:r>
        <w:rPr>
          <w:rStyle w:val="19"/>
        </w:rPr>
        <w:fldChar w:fldCharType="begin"/>
      </w:r>
      <w:r>
        <w:rPr>
          <w:rStyle w:val="19"/>
        </w:rPr>
        <w:instrText xml:space="preserve"> HYPERLINK "https://login.consultant.ru/link/?req=doc&amp;base=LAW&amp;n=520138&amp;dst=100881&amp;field=134&amp;date=23.04.2026" </w:instrText>
      </w:r>
      <w:r>
        <w:rPr>
          <w:rStyle w:val="19"/>
        </w:rPr>
        <w:fldChar w:fldCharType="separate"/>
      </w:r>
      <w:r>
        <w:rPr>
          <w:rStyle w:val="19"/>
        </w:rPr>
        <w:t>ч. 1 ст. 141</w:t>
      </w:r>
      <w:r>
        <w:rPr>
          <w:rStyle w:val="19"/>
        </w:rPr>
        <w:fldChar w:fldCharType="end"/>
      </w:r>
      <w:r>
        <w:rPr>
          <w:rStyle w:val="19"/>
        </w:rPr>
        <w:t xml:space="preserve"> Арбитражного процессуального кодекса Российской Федерации мировое соглашение утверждается арбит</w:t>
      </w:r>
      <w:r>
        <w:t xml:space="preserve">ражным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указанный судебный акт. </w:t>
      </w:r>
    </w:p>
    <w:p w14:paraId="54472E41">
      <w:pPr>
        <w:pStyle w:val="7"/>
        <w:keepNext w:val="0"/>
        <w:keepLines w:val="0"/>
        <w:widowControl/>
        <w:suppressLineNumbers w:val="0"/>
        <w:spacing w:before="165" w:beforeAutospacing="0" w:after="0" w:afterAutospacing="0" w:line="285" w:lineRule="atLeast"/>
        <w:ind w:left="0" w:right="0" w:firstLine="540"/>
        <w:jc w:val="both"/>
      </w:pPr>
      <w:bookmarkStart w:id="1" w:name="p52"/>
      <w:bookmarkEnd w:id="1"/>
      <w:r>
        <w:t>&lt;2&gt; Сог</w:t>
      </w:r>
      <w:r>
        <w:rPr>
          <w:rStyle w:val="19"/>
        </w:rPr>
        <w:t xml:space="preserve">ласно </w:t>
      </w:r>
      <w:r>
        <w:rPr>
          <w:rStyle w:val="19"/>
        </w:rPr>
        <w:fldChar w:fldCharType="begin"/>
      </w:r>
      <w:r>
        <w:rPr>
          <w:rStyle w:val="19"/>
        </w:rPr>
        <w:instrText xml:space="preserve"> HYPERLINK "https://login.consultant.ru/link/?req=doc&amp;base=LAW&amp;n=520138&amp;dst=100878&amp;field=134&amp;date=23.04.2026" </w:instrText>
      </w:r>
      <w:r>
        <w:rPr>
          <w:rStyle w:val="19"/>
        </w:rPr>
        <w:fldChar w:fldCharType="separate"/>
      </w:r>
      <w:r>
        <w:rPr>
          <w:rStyle w:val="19"/>
        </w:rPr>
        <w:t>ч. 3 ст. 140</w:t>
      </w:r>
      <w:r>
        <w:rPr>
          <w:rStyle w:val="19"/>
        </w:rPr>
        <w:fldChar w:fldCharType="end"/>
      </w:r>
      <w:r>
        <w:rPr>
          <w:rStyle w:val="19"/>
        </w:rPr>
        <w:t xml:space="preserve"> Арбитражного процессуального кодекса Российской Федерации если в мировом соглашении отсутствует </w:t>
      </w:r>
      <w:r>
        <w:t>условие о распределении судебных расходов, арбитражный суд разрешает этот вопрос при утверждении мирового соглашения в общем порядке, установленном Арбитражным процессуальн</w:t>
      </w:r>
      <w:r>
        <w:rPr>
          <w:rStyle w:val="19"/>
        </w:rPr>
        <w:t xml:space="preserve">ым </w:t>
      </w:r>
      <w:r>
        <w:rPr>
          <w:rStyle w:val="19"/>
        </w:rPr>
        <w:fldChar w:fldCharType="begin"/>
      </w:r>
      <w:r>
        <w:rPr>
          <w:rStyle w:val="19"/>
        </w:rPr>
        <w:instrText xml:space="preserve"> HYPERLINK "https://login.consultant.ru/link/?req=doc&amp;base=LAW&amp;n=520138&amp;date=23.04.2026" </w:instrText>
      </w:r>
      <w:r>
        <w:rPr>
          <w:rStyle w:val="19"/>
        </w:rPr>
        <w:fldChar w:fldCharType="separate"/>
      </w:r>
      <w:r>
        <w:rPr>
          <w:rStyle w:val="19"/>
        </w:rPr>
        <w:t>кодексом</w:t>
      </w:r>
      <w:r>
        <w:rPr>
          <w:rStyle w:val="19"/>
        </w:rPr>
        <w:fldChar w:fldCharType="end"/>
      </w:r>
      <w:r>
        <w:rPr>
          <w:rStyle w:val="19"/>
        </w:rPr>
        <w:t xml:space="preserve"> Ро</w:t>
      </w:r>
      <w:r>
        <w:t xml:space="preserve">ссийской Федерации. </w:t>
      </w:r>
    </w:p>
    <w:p w14:paraId="32822063">
      <w:pPr>
        <w:pStyle w:val="7"/>
        <w:keepNext w:val="0"/>
        <w:keepLines w:val="0"/>
        <w:widowControl/>
        <w:suppressLineNumbers w:val="0"/>
        <w:spacing w:before="165" w:beforeAutospacing="0" w:after="0" w:afterAutospacing="0" w:line="285" w:lineRule="atLeast"/>
        <w:ind w:left="0" w:right="0" w:firstLine="540"/>
        <w:jc w:val="both"/>
      </w:pPr>
      <w:r>
        <w:t>Как указано</w:t>
      </w:r>
      <w:r>
        <w:rPr>
          <w:rStyle w:val="19"/>
        </w:rPr>
        <w:t xml:space="preserve"> в </w:t>
      </w:r>
      <w:r>
        <w:rPr>
          <w:rStyle w:val="19"/>
        </w:rPr>
        <w:fldChar w:fldCharType="begin"/>
      </w:r>
      <w:r>
        <w:rPr>
          <w:rStyle w:val="19"/>
        </w:rPr>
        <w:instrText xml:space="preserve"> HYPERLINK "https://login.consultant.ru/link/?req=doc&amp;base=LAW&amp;n=166542&amp;dst=100025&amp;field=134&amp;date=23.04.2026" </w:instrText>
      </w:r>
      <w:r>
        <w:rPr>
          <w:rStyle w:val="19"/>
        </w:rPr>
        <w:fldChar w:fldCharType="separate"/>
      </w:r>
      <w:r>
        <w:rPr>
          <w:rStyle w:val="19"/>
        </w:rPr>
        <w:t>п. 13</w:t>
      </w:r>
      <w:r>
        <w:rPr>
          <w:rStyle w:val="19"/>
        </w:rPr>
        <w:fldChar w:fldCharType="end"/>
      </w:r>
      <w:r>
        <w:rPr>
          <w:rStyle w:val="19"/>
        </w:rPr>
        <w:t xml:space="preserve"> Постановления Пленума Высшего Арбитражного Суда Российской Федерации от 18.07.2014 N 50 "О примирении сторон в арбитражном процессе", в силу принципа свободы договора (</w:t>
      </w:r>
      <w:r>
        <w:rPr>
          <w:rStyle w:val="19"/>
        </w:rPr>
        <w:fldChar w:fldCharType="begin"/>
      </w:r>
      <w:r>
        <w:rPr>
          <w:rStyle w:val="19"/>
        </w:rPr>
        <w:instrText xml:space="preserve"> HYPERLINK "https://login.consultant.ru/link/?req=doc&amp;base=LAW&amp;n=508490&amp;dst=101989&amp;field=134&amp;date=23.04.2026" </w:instrText>
      </w:r>
      <w:r>
        <w:rPr>
          <w:rStyle w:val="19"/>
        </w:rPr>
        <w:fldChar w:fldCharType="separate"/>
      </w:r>
      <w:r>
        <w:rPr>
          <w:rStyle w:val="19"/>
        </w:rPr>
        <w:t>ст. 421</w:t>
      </w:r>
      <w:r>
        <w:rPr>
          <w:rStyle w:val="19"/>
        </w:rPr>
        <w:fldChar w:fldCharType="end"/>
      </w:r>
      <w:r>
        <w:rPr>
          <w:rStyle w:val="19"/>
        </w:rPr>
        <w:t xml:space="preserve"> Гражданского кодекса Российской Федерации) мировое соглашение может содержать любые не противоречащие закону или иным правовым актам условия. При этом Арбитражным процессуальным кодексом Российской Федерации установлен исчерпывающий перечень оснований, при наличии которых арбитражный суд отказывает в утверждении мирового соглашения, а именно: его противоречие закону и нарушение этим соглашением прав и законных интересов иных лиц (см. </w:t>
      </w:r>
      <w:r>
        <w:rPr>
          <w:rStyle w:val="19"/>
        </w:rPr>
        <w:fldChar w:fldCharType="begin"/>
      </w:r>
      <w:r>
        <w:rPr>
          <w:rStyle w:val="19"/>
        </w:rPr>
        <w:instrText xml:space="preserve"> HYPERLINK "https://login.consultant.ru/link/?req=doc&amp;base=LAW&amp;n=520138&amp;dst=100886&amp;field=134&amp;date=23.04.2026" </w:instrText>
      </w:r>
      <w:r>
        <w:rPr>
          <w:rStyle w:val="19"/>
        </w:rPr>
        <w:fldChar w:fldCharType="separate"/>
      </w:r>
      <w:r>
        <w:rPr>
          <w:rStyle w:val="19"/>
        </w:rPr>
        <w:t>ч. 6 ст. 141</w:t>
      </w:r>
      <w:r>
        <w:rPr>
          <w:rStyle w:val="19"/>
        </w:rPr>
        <w:fldChar w:fldCharType="end"/>
      </w:r>
      <w:r>
        <w:rPr>
          <w:rStyle w:val="19"/>
        </w:rPr>
        <w:t xml:space="preserve"> Арбит</w:t>
      </w:r>
      <w:r>
        <w:t xml:space="preserve">ражного процессуального кодекса Российской Федерации). </w:t>
      </w:r>
    </w:p>
    <w:p w14:paraId="73117761">
      <w:pPr>
        <w:pStyle w:val="7"/>
        <w:keepNext w:val="0"/>
        <w:keepLines w:val="0"/>
        <w:widowControl/>
        <w:suppressLineNumbers w:val="0"/>
        <w:spacing w:before="165" w:beforeAutospacing="0" w:after="0" w:afterAutospacing="0" w:line="285" w:lineRule="atLeast"/>
        <w:ind w:left="0" w:right="0" w:firstLine="540"/>
        <w:jc w:val="both"/>
      </w:pPr>
      <w:r>
        <w:t xml:space="preserve">Таким образом, стороны при заключении мирового соглашения могут самостоятельно распоряжаться принадлежащими им материальными правами, они свободны в согласовании любых условий мирового соглашения, не противоречащих федеральному закону и не нарушающих права и законные интересы других лиц, в том числе при включении в мировое соглашение положений, которые связаны с заявленными требованиями, но не были предметом судебного разбирательства. </w:t>
      </w:r>
    </w:p>
    <w:p w14:paraId="5C4A26DD">
      <w:pPr>
        <w:pStyle w:val="7"/>
        <w:keepNext w:val="0"/>
        <w:keepLines w:val="0"/>
        <w:widowControl/>
        <w:suppressLineNumbers w:val="0"/>
        <w:spacing w:before="165" w:beforeAutospacing="0" w:after="0" w:afterAutospacing="0" w:line="285" w:lineRule="atLeast"/>
        <w:ind w:left="0" w:right="0" w:firstLine="540"/>
        <w:jc w:val="both"/>
      </w:pPr>
      <w:r>
        <w:t>Вместе с тем мировое соглашение в обязательном порядке должно содержать согласованные сторо</w:t>
      </w:r>
      <w:r>
        <w:rPr>
          <w:rStyle w:val="19"/>
        </w:rPr>
        <w:t>нами сведения о его условиях, которые должны быть четкими, ясными и определенными, о размере и о сроках исполнения обязательств друг перед другом или одной стороной перед другой (</w:t>
      </w:r>
      <w:r>
        <w:rPr>
          <w:rStyle w:val="19"/>
        </w:rPr>
        <w:fldChar w:fldCharType="begin"/>
      </w:r>
      <w:r>
        <w:rPr>
          <w:rStyle w:val="19"/>
        </w:rPr>
        <w:instrText xml:space="preserve"> HYPERLINK "https://login.consultant.ru/link/?req=doc&amp;base=LAW&amp;n=520138&amp;dst=100876&amp;field=134&amp;date=23.04.2026" </w:instrText>
      </w:r>
      <w:r>
        <w:rPr>
          <w:rStyle w:val="19"/>
        </w:rPr>
        <w:fldChar w:fldCharType="separate"/>
      </w:r>
      <w:r>
        <w:rPr>
          <w:rStyle w:val="19"/>
        </w:rPr>
        <w:t>ч. 2 ст. 140</w:t>
      </w:r>
      <w:r>
        <w:rPr>
          <w:rStyle w:val="19"/>
        </w:rPr>
        <w:fldChar w:fldCharType="end"/>
      </w:r>
      <w:r>
        <w:rPr>
          <w:rStyle w:val="19"/>
        </w:rPr>
        <w:t xml:space="preserve"> Арбитражного процессуального кодекса Российской Федерации) с тем, чтобы не было неясностей и споров по поводу его содержания при исполнении, а само мировое соглашение было исполнимым с учетом правил о принудительном исполнении судебных актов. Если взаимные уступки сторон мирового соглашения, по мнению суда, н</w:t>
      </w:r>
      <w:r>
        <w:t xml:space="preserve">е являются равноценными, данное обстоятельство не является основанием для отказа в его утверждении. </w:t>
      </w:r>
    </w:p>
    <w:p w14:paraId="7339C494">
      <w:pPr>
        <w:pStyle w:val="7"/>
        <w:keepNext w:val="0"/>
        <w:keepLines w:val="0"/>
        <w:widowControl/>
        <w:suppressLineNumbers w:val="0"/>
        <w:spacing w:before="165" w:beforeAutospacing="0" w:after="0" w:afterAutospacing="0" w:line="285" w:lineRule="atLeast"/>
        <w:ind w:left="0" w:right="0" w:firstLine="540"/>
        <w:jc w:val="both"/>
      </w:pPr>
      <w:bookmarkStart w:id="2" w:name="p56"/>
      <w:bookmarkEnd w:id="2"/>
      <w:r>
        <w:t>&lt;3&gt; В соответст</w:t>
      </w:r>
      <w:r>
        <w:rPr>
          <w:rStyle w:val="19"/>
        </w:rPr>
        <w:t xml:space="preserve">вии с </w:t>
      </w:r>
      <w:r>
        <w:rPr>
          <w:rStyle w:val="19"/>
        </w:rPr>
        <w:fldChar w:fldCharType="begin"/>
      </w:r>
      <w:r>
        <w:rPr>
          <w:rStyle w:val="19"/>
        </w:rPr>
        <w:instrText xml:space="preserve"> HYPERLINK "https://login.consultant.ru/link/?req=doc&amp;base=LAW&amp;n=520138&amp;dst=100879&amp;field=134&amp;date=23.04.2026" </w:instrText>
      </w:r>
      <w:r>
        <w:rPr>
          <w:rStyle w:val="19"/>
        </w:rPr>
        <w:fldChar w:fldCharType="separate"/>
      </w:r>
      <w:r>
        <w:rPr>
          <w:rStyle w:val="19"/>
        </w:rPr>
        <w:t>ч. 4 ст. 140</w:t>
      </w:r>
      <w:r>
        <w:rPr>
          <w:rStyle w:val="19"/>
        </w:rPr>
        <w:fldChar w:fldCharType="end"/>
      </w:r>
      <w:r>
        <w:rPr>
          <w:rStyle w:val="19"/>
        </w:rPr>
        <w:t xml:space="preserve"> Арбитражного процессуального кодекса Российской Федерации мировое соглашение составляется и подписыва</w:t>
      </w:r>
      <w:r>
        <w:t xml:space="preserve">ется в количестве экземпляров, превышающем на один экземпляр количество лиц, заключивших мировое соглашение; один из этих экземпляров приобщается арбитражным судом, утвердившим мировое соглашение, к материалам дела. </w:t>
      </w:r>
    </w:p>
    <w:p w14:paraId="71D0EF2E">
      <w:pPr>
        <w:pStyle w:val="7"/>
        <w:keepNext w:val="0"/>
        <w:keepLines w:val="0"/>
        <w:widowControl/>
        <w:suppressLineNumbers w:val="0"/>
        <w:spacing w:before="0" w:beforeAutospacing="0" w:after="0" w:afterAutospacing="0" w:line="285" w:lineRule="atLeast"/>
        <w:ind w:left="0" w:right="0" w:firstLine="540"/>
        <w:jc w:val="both"/>
      </w:pPr>
      <w:r>
        <w:t xml:space="preserve">  </w:t>
      </w:r>
    </w:p>
    <w:p w14:paraId="35ED8860"/>
    <w:sectPr>
      <w:footerReference r:id="rId4" w:type="first"/>
      <w:footerReference r:id="rId3"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7067">
    <w:pPr>
      <w:pStyle w:val="9"/>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FB56">
    <w:pPr>
      <w:pStyle w:val="9"/>
    </w:pPr>
    <w:r>
      <w:rPr>
        <w:sz w:val="2"/>
        <w:szCs w:val="2"/>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033F9E"/>
    <w:rsid w:val="00033F9E"/>
    <w:rsid w:val="000F5CCA"/>
    <w:rsid w:val="0015758D"/>
    <w:rsid w:val="00160846"/>
    <w:rsid w:val="002D526B"/>
    <w:rsid w:val="005C702A"/>
    <w:rsid w:val="00640484"/>
    <w:rsid w:val="006920DB"/>
    <w:rsid w:val="007F7407"/>
    <w:rsid w:val="00842F46"/>
    <w:rsid w:val="00C07A2C"/>
    <w:rsid w:val="00C945BE"/>
    <w:rsid w:val="00CB1C85"/>
    <w:rsid w:val="00E2742B"/>
    <w:rsid w:val="00FC790C"/>
    <w:rsid w:val="65CD7A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header"/>
    <w:basedOn w:val="1"/>
    <w:link w:val="18"/>
    <w:unhideWhenUsed/>
    <w:uiPriority w:val="99"/>
    <w:pPr>
      <w:tabs>
        <w:tab w:val="center" w:pos="4677"/>
        <w:tab w:val="right" w:pos="9355"/>
      </w:tabs>
    </w:pPr>
  </w:style>
  <w:style w:type="paragraph" w:styleId="6">
    <w:name w:val="footer"/>
    <w:basedOn w:val="1"/>
    <w:link w:val="19"/>
    <w:unhideWhenUsed/>
    <w:uiPriority w:val="99"/>
    <w:pPr>
      <w:tabs>
        <w:tab w:val="center" w:pos="4677"/>
        <w:tab w:val="right" w:pos="9355"/>
      </w:tabs>
    </w:pPr>
  </w:style>
  <w:style w:type="paragraph" w:styleId="7">
    <w:name w:val="Normal (Web)"/>
    <w:basedOn w:val="1"/>
    <w:semiHidden/>
    <w:unhideWhenUsed/>
    <w:uiPriority w:val="99"/>
    <w:pPr>
      <w:spacing w:before="100" w:beforeAutospacing="1" w:after="100" w:afterAutospacing="1"/>
    </w:pPr>
    <w:rPr>
      <w:sz w:val="24"/>
      <w:szCs w:val="24"/>
    </w:rPr>
  </w:style>
  <w:style w:type="paragraph" w:styleId="8">
    <w:name w:val="HTML Preformatted"/>
    <w:basedOn w:val="1"/>
    <w:link w:val="2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9">
    <w:name w:val="ConsPlusNormal"/>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0">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1">
    <w:name w:val="ConsPlusTitle"/>
    <w:qFormat/>
    <w:uiPriority w:val="0"/>
    <w:pPr>
      <w:widowControl w:val="0"/>
      <w:autoSpaceDE w:val="0"/>
      <w:autoSpaceDN w:val="0"/>
    </w:pPr>
    <w:rPr>
      <w:rFonts w:ascii="Arial" w:hAnsi="Arial" w:eastAsia="Times New Roman" w:cs="Arial"/>
      <w:b/>
      <w:sz w:val="24"/>
      <w:lang w:val="ru-RU" w:eastAsia="ru-RU" w:bidi="ar-SA"/>
    </w:rPr>
  </w:style>
  <w:style w:type="paragraph" w:customStyle="1" w:styleId="12">
    <w:name w:val="ConsPlusCell"/>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13">
    <w:name w:val="ConsPlusDocList"/>
    <w:qFormat/>
    <w:uiPriority w:val="0"/>
    <w:pPr>
      <w:widowControl w:val="0"/>
      <w:autoSpaceDE w:val="0"/>
      <w:autoSpaceDN w:val="0"/>
    </w:pPr>
    <w:rPr>
      <w:rFonts w:ascii="Tahoma" w:hAnsi="Tahoma" w:eastAsia="Times New Roman" w:cs="Tahoma"/>
      <w:sz w:val="18"/>
      <w:lang w:val="ru-RU" w:eastAsia="ru-RU" w:bidi="ar-SA"/>
    </w:rPr>
  </w:style>
  <w:style w:type="paragraph" w:customStyle="1" w:styleId="14">
    <w:name w:val="ConsPlusTitlePage"/>
    <w:qFormat/>
    <w:uiPriority w:val="0"/>
    <w:pPr>
      <w:widowControl w:val="0"/>
      <w:autoSpaceDE w:val="0"/>
      <w:autoSpaceDN w:val="0"/>
    </w:pPr>
    <w:rPr>
      <w:rFonts w:ascii="Tahoma" w:hAnsi="Tahoma" w:eastAsia="Times New Roman" w:cs="Tahoma"/>
      <w:lang w:val="ru-RU" w:eastAsia="ru-RU" w:bidi="ar-SA"/>
    </w:rPr>
  </w:style>
  <w:style w:type="paragraph" w:customStyle="1" w:styleId="15">
    <w:name w:val="ConsPlusJurTerm"/>
    <w:qFormat/>
    <w:uiPriority w:val="0"/>
    <w:pPr>
      <w:widowControl w:val="0"/>
      <w:autoSpaceDE w:val="0"/>
      <w:autoSpaceDN w:val="0"/>
    </w:pPr>
    <w:rPr>
      <w:rFonts w:ascii="Tahoma" w:hAnsi="Tahoma" w:eastAsia="Times New Roman" w:cs="Tahoma"/>
      <w:sz w:val="26"/>
      <w:lang w:val="ru-RU" w:eastAsia="ru-RU" w:bidi="ar-SA"/>
    </w:rPr>
  </w:style>
  <w:style w:type="paragraph" w:customStyle="1" w:styleId="16">
    <w:name w:val="ConsPlusTextList"/>
    <w:qFormat/>
    <w:uiPriority w:val="0"/>
    <w:pPr>
      <w:widowControl w:val="0"/>
      <w:autoSpaceDE w:val="0"/>
      <w:autoSpaceDN w:val="0"/>
    </w:pPr>
    <w:rPr>
      <w:rFonts w:ascii="Times New Roman" w:hAnsi="Times New Roman" w:eastAsia="Times New Roman" w:cs="Times New Roman"/>
      <w:sz w:val="24"/>
      <w:lang w:val="ru-RU" w:eastAsia="ru-RU" w:bidi="ar-SA"/>
    </w:rPr>
  </w:style>
  <w:style w:type="paragraph" w:customStyle="1" w:styleId="17">
    <w:name w:val="ConsPlusTextList1"/>
    <w:qFormat/>
    <w:uiPriority w:val="0"/>
    <w:pPr>
      <w:widowControl w:val="0"/>
      <w:autoSpaceDE w:val="0"/>
      <w:autoSpaceDN w:val="0"/>
    </w:pPr>
    <w:rPr>
      <w:rFonts w:ascii="Times New Roman" w:hAnsi="Times New Roman" w:eastAsia="Times New Roman" w:cs="Times New Roman"/>
      <w:sz w:val="24"/>
      <w:lang w:val="ru-RU" w:eastAsia="ru-RU" w:bidi="ar-SA"/>
    </w:rPr>
  </w:style>
  <w:style w:type="character" w:customStyle="1" w:styleId="18">
    <w:name w:val="Верхний колонтитул Знак"/>
    <w:basedOn w:val="2"/>
    <w:link w:val="5"/>
    <w:uiPriority w:val="99"/>
  </w:style>
  <w:style w:type="character" w:customStyle="1" w:styleId="19">
    <w:name w:val="Нижний колонтитул Знак"/>
    <w:basedOn w:val="2"/>
    <w:link w:val="6"/>
    <w:uiPriority w:val="99"/>
  </w:style>
  <w:style w:type="character" w:customStyle="1" w:styleId="20">
    <w:name w:val="Стандартный HTML Знак"/>
    <w:basedOn w:val="2"/>
    <w:link w:val="8"/>
    <w:semiHidden/>
    <w:uiPriority w:val="99"/>
    <w:rPr>
      <w:rFonts w:ascii="Courier New"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4025.00.50</Company>
  <Pages>3</Pages>
  <Words>0</Words>
  <Characters>0</Characters>
  <Lines>0</Lines>
  <Paragraphs>0</Paragraphs>
  <TotalTime>7</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2026-03-21T10:31:00Z</dcterms:created>
  <dc:creator>Алена</dc:creator>
  <cp:lastModifiedBy>Алена</cp:lastModifiedBy>
  <dcterms:modified xsi:type="dcterms:W3CDTF">2026-04-23T19:58:02Z</dcterms:modified>
  <dc:title>Форма: Заявление (ходатайство) в арбитражный суд о выдаче исполнительного листа
(Подготовлен для системы КонсультантПлюс, 2025)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eyJoZGlkIjoiZjgxYmI1MTU2YzM2MTkwYjA3ZWE0MmQ3NGRkMjc5MGIifQ==</vt:lpwstr>
  </property>
  <property fmtid="{D5CDD505-2E9C-101B-9397-08002B2CF9AE}" pid="3" name="KSOProductBuildVer">
    <vt:lpwstr>1049-12.1.0.25242</vt:lpwstr>
  </property>
  <property fmtid="{D5CDD505-2E9C-101B-9397-08002B2CF9AE}" pid="4" name="ICV">
    <vt:lpwstr>5800B6A81B604623BB6E98600CA4443D_12</vt:lpwstr>
  </property>
</Properties>
</file>